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83F82" w14:textId="77777777" w:rsidR="00B17FCF" w:rsidRDefault="00000000">
      <w:pPr>
        <w:rPr>
          <w:color w:val="292929"/>
          <w:sz w:val="24"/>
          <w:szCs w:val="24"/>
        </w:rPr>
      </w:pPr>
      <w:r>
        <w:rPr>
          <w:rFonts w:ascii="Times New Roman" w:eastAsia="Times New Roman" w:hAnsi="Times New Roman" w:cs="Times New Roman"/>
          <w:noProof/>
          <w:color w:val="292929"/>
          <w:sz w:val="28"/>
          <w:szCs w:val="28"/>
        </w:rPr>
        <w:drawing>
          <wp:inline distT="114300" distB="114300" distL="114300" distR="114300" wp14:anchorId="5CD9B850" wp14:editId="2780CBE7">
            <wp:extent cx="8229600" cy="1193800"/>
            <wp:effectExtent l="25400" t="25400" r="25400" b="254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8229600" cy="1193800"/>
                    </a:xfrm>
                    <a:prstGeom prst="rect">
                      <a:avLst/>
                    </a:prstGeom>
                    <a:ln w="25400">
                      <a:solidFill>
                        <a:srgbClr val="FFFFFF"/>
                      </a:solidFill>
                      <a:prstDash val="solid"/>
                    </a:ln>
                  </pic:spPr>
                </pic:pic>
              </a:graphicData>
            </a:graphic>
          </wp:inline>
        </w:drawing>
      </w:r>
    </w:p>
    <w:p w14:paraId="0E993BAA" w14:textId="77777777" w:rsidR="00B17FCF" w:rsidRDefault="00000000">
      <w:pPr>
        <w:spacing w:before="8" w:line="120" w:lineRule="auto"/>
        <w:rPr>
          <w:color w:val="292929"/>
          <w:sz w:val="24"/>
          <w:szCs w:val="24"/>
        </w:rPr>
      </w:pPr>
      <w:r>
        <w:rPr>
          <w:noProof/>
          <w:color w:val="292929"/>
          <w:sz w:val="24"/>
          <w:szCs w:val="24"/>
        </w:rPr>
        <mc:AlternateContent>
          <mc:Choice Requires="wpg">
            <w:drawing>
              <wp:anchor distT="0" distB="0" distL="0" distR="0" simplePos="0" relativeHeight="251658240" behindDoc="1" locked="0" layoutInCell="1" hidden="0" allowOverlap="1" wp14:anchorId="131B138B" wp14:editId="10C97EEF">
                <wp:simplePos x="0" y="0"/>
                <wp:positionH relativeFrom="page">
                  <wp:posOffset>438150</wp:posOffset>
                </wp:positionH>
                <wp:positionV relativeFrom="page">
                  <wp:posOffset>6971030</wp:posOffset>
                </wp:positionV>
                <wp:extent cx="9182100" cy="1270"/>
                <wp:effectExtent l="0" t="0" r="0" b="0"/>
                <wp:wrapNone/>
                <wp:docPr id="3" name="Group 3"/>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 name="Group 1"/>
                        <wpg:cNvGrpSpPr/>
                        <wpg:grpSpPr>
                          <a:xfrm>
                            <a:off x="754950" y="3779365"/>
                            <a:ext cx="9182100" cy="1270"/>
                            <a:chOff x="690" y="10979"/>
                            <a:chExt cx="14460" cy="2"/>
                          </a:xfrm>
                        </wpg:grpSpPr>
                        <wps:wsp>
                          <wps:cNvPr id="2" name="Rectangle 2"/>
                          <wps:cNvSpPr/>
                          <wps:spPr>
                            <a:xfrm>
                              <a:off x="690" y="10979"/>
                              <a:ext cx="14450" cy="0"/>
                            </a:xfrm>
                            <a:prstGeom prst="rect">
                              <a:avLst/>
                            </a:prstGeom>
                            <a:noFill/>
                            <a:ln>
                              <a:noFill/>
                            </a:ln>
                          </wps:spPr>
                          <wps:txbx>
                            <w:txbxContent>
                              <w:p w14:paraId="1B3AA5AD" w14:textId="77777777" w:rsidR="00B17FCF" w:rsidRDefault="00B17FCF">
                                <w:pPr>
                                  <w:textDirection w:val="btLr"/>
                                </w:pPr>
                              </w:p>
                            </w:txbxContent>
                          </wps:txbx>
                          <wps:bodyPr spcFirstLastPara="1" wrap="square" lIns="91425" tIns="91425" rIns="91425" bIns="91425" anchor="ctr" anchorCtr="0">
                            <a:noAutofit/>
                          </wps:bodyPr>
                        </wps:wsp>
                        <wps:wsp>
                          <wps:cNvPr id="4" name="Freeform: Shape 4"/>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131B138B" id="Group 3" o:spid="_x0000_s1026" style="position:absolute;margin-left:34.5pt;margin-top:548.9pt;width:723pt;height:.1pt;z-index:-251658240;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">
                <v:group id="Group 1" o:sp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B3AA5AD" w14:textId="77777777" w:rsidR="00B17FCF" w:rsidRDefault="00B17FCF">
                          <w:pPr>
                            <w:textDirection w:val="btLr"/>
                          </w:pPr>
                        </w:p>
                      </w:txbxContent>
                    </v:textbox>
                  </v:rect>
                  <v:shape id="Freeform: Shape 4"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" path="m,l14460,e" filled="f" strokecolor="#d9d9d9">
                    <v:path arrowok="t" o:extrusionok="f"/>
                  </v:shape>
                </v:group>
                <w10:wrap anchorx="page" anchory="page"/>
              </v:group>
            </w:pict>
          </mc:Fallback>
        </mc:AlternateContent>
      </w:r>
    </w:p>
    <w:p w14:paraId="2792AFA4" w14:textId="77777777" w:rsidR="00B17FCF" w:rsidRDefault="00B17FCF">
      <w:pPr>
        <w:spacing w:before="8" w:line="120" w:lineRule="auto"/>
        <w:rPr>
          <w:color w:val="292929"/>
          <w:sz w:val="24"/>
          <w:szCs w:val="24"/>
        </w:rPr>
      </w:pPr>
    </w:p>
    <w:tbl>
      <w:tblPr>
        <w:tblStyle w:val="a"/>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B17FCF" w14:paraId="11C24D4B" w14:textId="77777777">
        <w:trPr>
          <w:trHeight w:val="285"/>
        </w:trPr>
        <w:tc>
          <w:tcPr>
            <w:tcW w:w="7313" w:type="dxa"/>
            <w:shd w:val="clear" w:color="auto" w:fill="auto"/>
          </w:tcPr>
          <w:p w14:paraId="4168F9F9" w14:textId="77777777" w:rsidR="00B17FCF" w:rsidRDefault="00000000">
            <w:pPr>
              <w:pBdr>
                <w:top w:val="nil"/>
                <w:left w:val="nil"/>
                <w:bottom w:val="nil"/>
                <w:right w:val="nil"/>
                <w:between w:val="nil"/>
              </w:pBdr>
              <w:rPr>
                <w:b/>
                <w:color w:val="292929"/>
              </w:rPr>
            </w:pPr>
            <w:r>
              <w:rPr>
                <w:b/>
                <w:color w:val="292929"/>
              </w:rPr>
              <w:t xml:space="preserve">Course Name: Honors Calculus </w:t>
            </w:r>
          </w:p>
        </w:tc>
        <w:tc>
          <w:tcPr>
            <w:tcW w:w="6367" w:type="dxa"/>
            <w:shd w:val="clear" w:color="auto" w:fill="auto"/>
          </w:tcPr>
          <w:p w14:paraId="734AA5AA" w14:textId="77777777" w:rsidR="00B17FCF" w:rsidRDefault="00000000">
            <w:pPr>
              <w:pBdr>
                <w:top w:val="nil"/>
                <w:left w:val="nil"/>
                <w:bottom w:val="nil"/>
                <w:right w:val="nil"/>
                <w:between w:val="nil"/>
              </w:pBdr>
              <w:rPr>
                <w:b/>
                <w:color w:val="292929"/>
              </w:rPr>
            </w:pPr>
            <w:r>
              <w:rPr>
                <w:b/>
                <w:color w:val="292929"/>
              </w:rPr>
              <w:t>Grade Level(s): 11</w:t>
            </w:r>
            <w:r>
              <w:rPr>
                <w:b/>
                <w:color w:val="292929"/>
                <w:vertAlign w:val="superscript"/>
              </w:rPr>
              <w:t>th</w:t>
            </w:r>
            <w:r>
              <w:rPr>
                <w:b/>
                <w:color w:val="292929"/>
              </w:rPr>
              <w:t xml:space="preserve"> and 12</w:t>
            </w:r>
            <w:r>
              <w:rPr>
                <w:b/>
                <w:color w:val="292929"/>
                <w:vertAlign w:val="superscript"/>
              </w:rPr>
              <w:t>th</w:t>
            </w:r>
            <w:r>
              <w:rPr>
                <w:b/>
                <w:color w:val="292929"/>
              </w:rPr>
              <w:t xml:space="preserve"> </w:t>
            </w:r>
          </w:p>
        </w:tc>
      </w:tr>
      <w:tr w:rsidR="00B17FCF" w14:paraId="1785DC01" w14:textId="77777777">
        <w:trPr>
          <w:trHeight w:val="285"/>
        </w:trPr>
        <w:tc>
          <w:tcPr>
            <w:tcW w:w="7313" w:type="dxa"/>
            <w:shd w:val="clear" w:color="auto" w:fill="auto"/>
          </w:tcPr>
          <w:p w14:paraId="661BE453" w14:textId="77777777" w:rsidR="00B17FCF" w:rsidRDefault="00000000">
            <w:pPr>
              <w:pBdr>
                <w:top w:val="nil"/>
                <w:left w:val="nil"/>
                <w:bottom w:val="nil"/>
                <w:right w:val="nil"/>
                <w:between w:val="nil"/>
              </w:pBdr>
              <w:rPr>
                <w:b/>
                <w:color w:val="292929"/>
              </w:rPr>
            </w:pPr>
            <w:r>
              <w:rPr>
                <w:b/>
                <w:color w:val="292929"/>
              </w:rPr>
              <w:t>Department: Mathematics</w:t>
            </w:r>
          </w:p>
        </w:tc>
        <w:tc>
          <w:tcPr>
            <w:tcW w:w="6367" w:type="dxa"/>
            <w:shd w:val="clear" w:color="auto" w:fill="auto"/>
          </w:tcPr>
          <w:p w14:paraId="57133930" w14:textId="77777777" w:rsidR="00B17FCF" w:rsidRDefault="00000000">
            <w:pPr>
              <w:pBdr>
                <w:top w:val="nil"/>
                <w:left w:val="nil"/>
                <w:bottom w:val="nil"/>
                <w:right w:val="nil"/>
                <w:between w:val="nil"/>
              </w:pBdr>
              <w:rPr>
                <w:b/>
                <w:color w:val="292929"/>
              </w:rPr>
            </w:pPr>
            <w:r>
              <w:rPr>
                <w:b/>
                <w:color w:val="292929"/>
              </w:rPr>
              <w:t>Credits: 5</w:t>
            </w:r>
          </w:p>
        </w:tc>
      </w:tr>
      <w:tr w:rsidR="00B17FCF" w14:paraId="0DBA2032" w14:textId="77777777">
        <w:trPr>
          <w:trHeight w:val="299"/>
        </w:trPr>
        <w:tc>
          <w:tcPr>
            <w:tcW w:w="7313" w:type="dxa"/>
            <w:shd w:val="clear" w:color="auto" w:fill="auto"/>
          </w:tcPr>
          <w:p w14:paraId="0555C59E" w14:textId="77777777" w:rsidR="00B17FCF" w:rsidRDefault="00000000">
            <w:pPr>
              <w:pBdr>
                <w:top w:val="nil"/>
                <w:left w:val="nil"/>
                <w:bottom w:val="nil"/>
                <w:right w:val="nil"/>
                <w:between w:val="nil"/>
              </w:pBdr>
              <w:rPr>
                <w:b/>
                <w:color w:val="292929"/>
              </w:rPr>
            </w:pPr>
            <w:r>
              <w:rPr>
                <w:b/>
                <w:color w:val="292929"/>
              </w:rPr>
              <w:t xml:space="preserve">BOE Adoption Date: </w:t>
            </w:r>
          </w:p>
        </w:tc>
        <w:tc>
          <w:tcPr>
            <w:tcW w:w="6367" w:type="dxa"/>
            <w:shd w:val="clear" w:color="auto" w:fill="auto"/>
          </w:tcPr>
          <w:p w14:paraId="468AFB2A" w14:textId="77777777" w:rsidR="00B17FCF" w:rsidRDefault="00000000">
            <w:pPr>
              <w:pBdr>
                <w:top w:val="nil"/>
                <w:left w:val="nil"/>
                <w:bottom w:val="nil"/>
                <w:right w:val="nil"/>
                <w:between w:val="nil"/>
              </w:pBdr>
              <w:rPr>
                <w:b/>
                <w:color w:val="292929"/>
              </w:rPr>
            </w:pPr>
            <w:r>
              <w:rPr>
                <w:b/>
                <w:color w:val="292929"/>
              </w:rPr>
              <w:t>Revision Date(s):   Summer 2022</w:t>
            </w:r>
          </w:p>
          <w:p w14:paraId="5CD26002" w14:textId="77777777" w:rsidR="00B17FCF" w:rsidRDefault="00B17FCF">
            <w:pPr>
              <w:pBdr>
                <w:top w:val="nil"/>
                <w:left w:val="nil"/>
                <w:bottom w:val="nil"/>
                <w:right w:val="nil"/>
                <w:between w:val="nil"/>
              </w:pBdr>
              <w:rPr>
                <w:b/>
                <w:color w:val="292929"/>
              </w:rPr>
            </w:pPr>
          </w:p>
        </w:tc>
      </w:tr>
    </w:tbl>
    <w:p w14:paraId="3871CE1E" w14:textId="77777777" w:rsidR="00B17FCF" w:rsidRDefault="00000000">
      <w:pPr>
        <w:pBdr>
          <w:top w:val="nil"/>
          <w:left w:val="nil"/>
          <w:bottom w:val="nil"/>
          <w:right w:val="nil"/>
          <w:between w:val="nil"/>
        </w:pBdr>
        <w:rPr>
          <w:b/>
          <w:color w:val="292929"/>
        </w:rPr>
      </w:pPr>
      <w:r>
        <w:rPr>
          <w:b/>
          <w:color w:val="292929"/>
        </w:rPr>
        <w:tab/>
      </w:r>
      <w:r>
        <w:rPr>
          <w:noProof/>
        </w:rPr>
        <mc:AlternateContent>
          <mc:Choice Requires="wpg">
            <w:drawing>
              <wp:anchor distT="0" distB="0" distL="114300" distR="114300" simplePos="0" relativeHeight="251659264" behindDoc="0" locked="0" layoutInCell="1" hidden="0" allowOverlap="1" wp14:anchorId="1D175C96" wp14:editId="24479E17">
                <wp:simplePos x="0" y="0"/>
                <wp:positionH relativeFrom="column">
                  <wp:posOffset>-171449</wp:posOffset>
                </wp:positionH>
                <wp:positionV relativeFrom="paragraph">
                  <wp:posOffset>95250</wp:posOffset>
                </wp:positionV>
                <wp:extent cx="8782050" cy="76200"/>
                <wp:effectExtent l="0" t="0" r="0" b="0"/>
                <wp:wrapNone/>
                <wp:docPr id="6" name="Straight Arrow Connector 6"/>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-171449</wp:posOffset>
                </wp:positionH>
                <wp:positionV relativeFrom="paragraph">
                  <wp:posOffset>95250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00FD3855" w14:textId="77777777" w:rsidR="00B17FCF" w:rsidRDefault="00B17FCF">
      <w:pPr>
        <w:pBdr>
          <w:top w:val="nil"/>
          <w:left w:val="nil"/>
          <w:bottom w:val="nil"/>
          <w:right w:val="nil"/>
          <w:between w:val="nil"/>
        </w:pBdr>
        <w:rPr>
          <w:b/>
          <w:color w:val="292929"/>
        </w:rPr>
      </w:pPr>
    </w:p>
    <w:p w14:paraId="0D66C9C8" w14:textId="77777777" w:rsidR="00B17FCF" w:rsidRDefault="00000000">
      <w:pPr>
        <w:widowControl/>
        <w:spacing w:after="200" w:line="276" w:lineRule="auto"/>
        <w:jc w:val="center"/>
        <w:rPr>
          <w:b/>
          <w:color w:val="292929"/>
        </w:rPr>
      </w:pPr>
      <w:r>
        <w:rPr>
          <w:b/>
          <w:color w:val="292929"/>
        </w:rPr>
        <w:t>Course Description</w:t>
      </w:r>
    </w:p>
    <w:p w14:paraId="3B57BA46" w14:textId="77777777" w:rsidR="00B17FCF" w:rsidRDefault="00000000">
      <w:pPr>
        <w:widowControl/>
        <w:spacing w:after="50" w:line="244" w:lineRule="auto"/>
        <w:ind w:left="461" w:right="227" w:hanging="25"/>
        <w:rPr>
          <w:color w:val="292929"/>
          <w:sz w:val="23"/>
          <w:szCs w:val="23"/>
        </w:rPr>
      </w:pPr>
      <w:r>
        <w:rPr>
          <w:color w:val="292929"/>
          <w:sz w:val="23"/>
          <w:szCs w:val="23"/>
        </w:rPr>
        <w:t xml:space="preserve">The fundamental purpose of this course is to develop the students’ understanding of the concepts of calculus and providing experience with its methods and applications. The course emphasizes a multi-representational approach to calculus, with concepts, results, and problems being expressed graphically, numerically, analytically, and verbally. The connections among these representations also are important. </w:t>
      </w:r>
    </w:p>
    <w:p w14:paraId="2F91F2C0" w14:textId="77777777" w:rsidR="00B17FCF" w:rsidRDefault="00000000">
      <w:pPr>
        <w:widowControl/>
        <w:spacing w:after="69"/>
        <w:ind w:left="451" w:right="348" w:firstLine="15"/>
        <w:jc w:val="both"/>
        <w:rPr>
          <w:color w:val="292929"/>
          <w:sz w:val="23"/>
          <w:szCs w:val="23"/>
        </w:rPr>
      </w:pPr>
      <w:r>
        <w:rPr>
          <w:color w:val="292929"/>
          <w:sz w:val="23"/>
          <w:szCs w:val="23"/>
        </w:rPr>
        <w:t xml:space="preserve">Students will learn to appreciate the value of calculus as the mathematics of change and motion. This course will prepare students for further study in all branches of higher mathematics, science, and related fields. Calculus is not only the language for expressing physical laws in precise terms, but it is also a tool for studying these laws. Technology is used regularly to reinforce these approaches, to confirm written work, to implement experimentation, and to assist in interpreting results. The Mathematical Practice Standards apply throughout each course and, together with the content standards, prescribe that students experience mathematics as a coherent, useful, and logical subject that makes use of their ability to make sense of problem situations. There are four critical areas in which to focus on for Honors Calculus: </w:t>
      </w:r>
    </w:p>
    <w:p w14:paraId="0D1A6D58" w14:textId="77777777" w:rsidR="00B17FCF" w:rsidRDefault="00000000">
      <w:pPr>
        <w:widowControl/>
        <w:spacing w:after="48" w:line="259" w:lineRule="auto"/>
        <w:ind w:left="451"/>
        <w:rPr>
          <w:color w:val="292929"/>
          <w:sz w:val="23"/>
          <w:szCs w:val="23"/>
        </w:rPr>
      </w:pPr>
      <w:r>
        <w:rPr>
          <w:color w:val="292929"/>
          <w:sz w:val="23"/>
          <w:szCs w:val="23"/>
        </w:rPr>
        <w:t xml:space="preserve"> </w:t>
      </w:r>
    </w:p>
    <w:p w14:paraId="49E18848" w14:textId="77777777" w:rsidR="00B17FCF" w:rsidRDefault="00000000">
      <w:pPr>
        <w:widowControl/>
        <w:spacing w:after="50" w:line="244" w:lineRule="auto"/>
        <w:ind w:left="461" w:right="227" w:hanging="25"/>
        <w:rPr>
          <w:color w:val="292929"/>
          <w:sz w:val="23"/>
          <w:szCs w:val="23"/>
        </w:rPr>
      </w:pPr>
      <w:r>
        <w:rPr>
          <w:color w:val="292929"/>
          <w:sz w:val="23"/>
          <w:szCs w:val="23"/>
        </w:rPr>
        <w:t xml:space="preserve">Key Topic 1: Limits are the core tool that is built upon in calculus. Many times, a function can be undefined at a point, but students can think about what the function "approaches" as it gets closer and closer to that point (this is the "limit"). Other times, the function may be defined at a point, but it may approach a different limit. There are many, many times where the function value is </w:t>
      </w:r>
      <w:r>
        <w:rPr>
          <w:color w:val="292929"/>
          <w:sz w:val="23"/>
          <w:szCs w:val="23"/>
        </w:rPr>
        <w:lastRenderedPageBreak/>
        <w:t xml:space="preserve">the same as the limit at a point. Either way, this is a powerful tool as students start thinking about the slope of a tangent line to a curve. </w:t>
      </w:r>
    </w:p>
    <w:p w14:paraId="6C361EA6" w14:textId="77777777" w:rsidR="00B17FCF" w:rsidRDefault="00000000">
      <w:pPr>
        <w:widowControl/>
        <w:spacing w:after="53"/>
        <w:ind w:left="466" w:right="161" w:hanging="15"/>
        <w:jc w:val="both"/>
        <w:rPr>
          <w:color w:val="292929"/>
          <w:sz w:val="23"/>
          <w:szCs w:val="23"/>
        </w:rPr>
      </w:pPr>
      <w:r>
        <w:rPr>
          <w:color w:val="292929"/>
          <w:sz w:val="23"/>
          <w:szCs w:val="23"/>
        </w:rPr>
        <w:t xml:space="preserve">Key Topic 2: Students should understand the meaning of the derivative in terms of a rate of change and local linear approximation, and should be able to use derivatives to solve a variety of problems. </w:t>
      </w:r>
    </w:p>
    <w:p w14:paraId="7342C71B" w14:textId="77777777" w:rsidR="00B17FCF" w:rsidRDefault="00000000">
      <w:pPr>
        <w:widowControl/>
        <w:spacing w:after="63" w:line="259" w:lineRule="auto"/>
        <w:ind w:left="451"/>
        <w:rPr>
          <w:color w:val="292929"/>
          <w:sz w:val="23"/>
          <w:szCs w:val="23"/>
        </w:rPr>
      </w:pPr>
      <w:r>
        <w:rPr>
          <w:color w:val="292929"/>
          <w:sz w:val="23"/>
          <w:szCs w:val="23"/>
        </w:rPr>
        <w:t xml:space="preserve">Key Topic 3: Students should understand the meaning of the definite integral both as a limit of Riemann sums and as the net accumulation of change, and should be able to use integrals to solve a variety of problems. </w:t>
      </w:r>
    </w:p>
    <w:p w14:paraId="63DD39F0" w14:textId="77777777" w:rsidR="00B17FCF" w:rsidRDefault="00000000">
      <w:pPr>
        <w:widowControl/>
        <w:spacing w:after="63" w:line="259" w:lineRule="auto"/>
        <w:ind w:left="451"/>
        <w:rPr>
          <w:color w:val="292929"/>
          <w:sz w:val="23"/>
          <w:szCs w:val="23"/>
        </w:rPr>
      </w:pPr>
      <w:r>
        <w:rPr>
          <w:color w:val="292929"/>
          <w:sz w:val="23"/>
          <w:szCs w:val="23"/>
        </w:rPr>
        <w:t xml:space="preserve">Key Topic 4: Students should understand the relationship between the derivative and the definite integral as expressed in both parts of the Fundamental Theorem of Calculus. </w:t>
      </w:r>
    </w:p>
    <w:p w14:paraId="39049204" w14:textId="77777777" w:rsidR="00B17FCF" w:rsidRDefault="00B17FCF">
      <w:pPr>
        <w:widowControl/>
        <w:spacing w:after="200" w:line="276" w:lineRule="auto"/>
        <w:rPr>
          <w:color w:val="292929"/>
        </w:rPr>
      </w:pPr>
    </w:p>
    <w:p w14:paraId="7F627785" w14:textId="77777777" w:rsidR="00B17FCF" w:rsidRDefault="00000000">
      <w:pPr>
        <w:widowControl/>
        <w:spacing w:after="200" w:line="276" w:lineRule="auto"/>
        <w:rPr>
          <w:color w:val="292929"/>
        </w:rPr>
      </w:pPr>
      <w:r>
        <w:rPr>
          <w:noProof/>
        </w:rPr>
        <mc:AlternateContent>
          <mc:Choice Requires="wpg">
            <w:drawing>
              <wp:anchor distT="0" distB="0" distL="114300" distR="114300" simplePos="0" relativeHeight="251660288" behindDoc="0" locked="0" layoutInCell="1" hidden="0" allowOverlap="1" wp14:anchorId="6A88A9A7" wp14:editId="17E14895">
                <wp:simplePos x="0" y="0"/>
                <wp:positionH relativeFrom="column">
                  <wp:posOffset>1</wp:posOffset>
                </wp:positionH>
                <wp:positionV relativeFrom="paragraph">
                  <wp:posOffset>0</wp:posOffset>
                </wp:positionV>
                <wp:extent cx="8782050" cy="76200"/>
                <wp:effectExtent l="0" t="0" r="0" b="0"/>
                <wp:wrapNone/>
                <wp:docPr id="7" name="Straight Arrow Connector 7"/>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7F9021DF" w14:textId="77777777" w:rsidR="00B17FCF" w:rsidRDefault="00000000">
      <w:pPr>
        <w:widowControl/>
        <w:spacing w:after="200" w:line="276" w:lineRule="auto"/>
        <w:rPr>
          <w:color w:val="292929"/>
        </w:rPr>
      </w:pPr>
      <w:r>
        <w:rPr>
          <w:color w:val="292929"/>
        </w:rPr>
        <w:t xml:space="preserve">This curricular document contains both </w:t>
      </w:r>
      <w:r>
        <w:rPr>
          <w:i/>
          <w:color w:val="292929"/>
        </w:rPr>
        <w:t>pacing guides</w:t>
      </w:r>
      <w:r>
        <w:rPr>
          <w:color w:val="292929"/>
        </w:rPr>
        <w:t xml:space="preserve"> and </w:t>
      </w:r>
      <w:r>
        <w:rPr>
          <w:i/>
          <w:color w:val="292929"/>
        </w:rPr>
        <w:t>curriculum units</w:t>
      </w:r>
      <w:r>
        <w:rPr>
          <w:color w:val="292929"/>
        </w:rPr>
        <w:t xml:space="preserve">.  The pacing guides serve to communicate an estimated timeframe as to </w:t>
      </w:r>
      <w:r>
        <w:rPr>
          <w:i/>
          <w:color w:val="292929"/>
        </w:rPr>
        <w:t>when</w:t>
      </w:r>
      <w:r>
        <w:rPr>
          <w:color w:val="292929"/>
        </w:rPr>
        <w:t xml:space="preserve"> skills and topics will be taught throughout the year. The pacing, however, may differ slightly depending upon the unique needs of each learner.  The </w:t>
      </w:r>
      <w:r>
        <w:rPr>
          <w:i/>
          <w:color w:val="292929"/>
        </w:rPr>
        <w:t>curriculum units</w:t>
      </w:r>
      <w:r>
        <w:rPr>
          <w:color w:val="292929"/>
        </w:rPr>
        <w:t xml:space="preserve"> contain more detailed information as to the content, goals, and objectives of the course well as how students will be assessed.  The terms and definitions below will assist the reader to better understand the sections and components of this curriculum document.   </w:t>
      </w:r>
    </w:p>
    <w:p w14:paraId="57707241" w14:textId="77777777" w:rsidR="00B17FCF" w:rsidRDefault="00000000">
      <w:pPr>
        <w:widowControl/>
        <w:spacing w:after="200" w:line="276" w:lineRule="auto"/>
        <w:rPr>
          <w:b/>
          <w:color w:val="292929"/>
        </w:rPr>
      </w:pPr>
      <w:r>
        <w:rPr>
          <w:noProof/>
          <w:color w:val="292929"/>
        </w:rPr>
        <mc:AlternateContent>
          <mc:Choice Requires="wpg">
            <w:drawing>
              <wp:anchor distT="0" distB="0" distL="0" distR="0" simplePos="0" relativeHeight="251661312" behindDoc="1" locked="0" layoutInCell="1" hidden="0" allowOverlap="1" wp14:anchorId="38AA3899" wp14:editId="754A0F75">
                <wp:simplePos x="0" y="0"/>
                <wp:positionH relativeFrom="page">
                  <wp:posOffset>438150</wp:posOffset>
                </wp:positionH>
                <wp:positionV relativeFrom="page">
                  <wp:posOffset>6971030</wp:posOffset>
                </wp:positionV>
                <wp:extent cx="9182100" cy="1270"/>
                <wp:effectExtent l="0" t="0" r="0" b="0"/>
                <wp:wrapNone/>
                <wp:docPr id="8" name="Group 8"/>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9" name="Group 9"/>
                        <wpg:cNvGrpSpPr/>
                        <wpg:grpSpPr>
                          <a:xfrm>
                            <a:off x="754950" y="3779365"/>
                            <a:ext cx="9182100" cy="1270"/>
                            <a:chOff x="690" y="10979"/>
                            <a:chExt cx="14460" cy="2"/>
                          </a:xfrm>
                        </wpg:grpSpPr>
                        <wps:wsp>
                          <wps:cNvPr id="10" name="Rectangle 10"/>
                          <wps:cNvSpPr/>
                          <wps:spPr>
                            <a:xfrm>
                              <a:off x="690" y="10979"/>
                              <a:ext cx="14450" cy="0"/>
                            </a:xfrm>
                            <a:prstGeom prst="rect">
                              <a:avLst/>
                            </a:prstGeom>
                            <a:noFill/>
                            <a:ln>
                              <a:noFill/>
                            </a:ln>
                          </wps:spPr>
                          <wps:txbx>
                            <w:txbxContent>
                              <w:p w14:paraId="7E39323D" w14:textId="77777777" w:rsidR="00B17FCF" w:rsidRDefault="00B17FCF">
                                <w:pPr>
                                  <w:textDirection w:val="btLr"/>
                                </w:pPr>
                              </w:p>
                            </w:txbxContent>
                          </wps:txbx>
                          <wps:bodyPr spcFirstLastPara="1" wrap="square" lIns="91425" tIns="91425" rIns="91425" bIns="91425" anchor="ctr" anchorCtr="0">
                            <a:noAutofit/>
                          </wps:bodyPr>
                        </wps:wsp>
                        <wps:wsp>
                          <wps:cNvPr id="11" name="Freeform: Shape 11"/>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38AA3899" id="Group 8" o:spid="_x0000_s1030" style="position:absolute;margin-left:34.5pt;margin-top:548.9pt;width:723pt;height:.1pt;z-index:-251655168;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">
                <v:group id="Group 9" o:spid="_x0000_s1031"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2"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7E39323D" w14:textId="77777777" w:rsidR="00B17FCF" w:rsidRDefault="00B17FCF">
                          <w:pPr>
                            <w:textDirection w:val="btLr"/>
                          </w:pPr>
                        </w:p>
                      </w:txbxContent>
                    </v:textbox>
                  </v:rect>
                  <v:shape id="Freeform: Shape 11" o:spid="_x0000_s1033"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" path="m,l14460,e" filled="f" strokecolor="#d9d9d9">
                    <v:path arrowok="t" o:extrusionok="f"/>
                  </v:shape>
                </v:group>
                <w10:wrap anchorx="page" anchory="page"/>
              </v:group>
            </w:pict>
          </mc:Fallback>
        </mc:AlternateContent>
      </w:r>
    </w:p>
    <w:p w14:paraId="0FDC0667" w14:textId="77777777" w:rsidR="00B17FCF" w:rsidRDefault="00000000">
      <w:pPr>
        <w:rPr>
          <w:b/>
          <w:color w:val="292929"/>
        </w:rPr>
      </w:pPr>
      <w:r>
        <w:rPr>
          <w:b/>
          <w:color w:val="292929"/>
        </w:rPr>
        <w:t>Proficiencies and Pacing Guide:</w:t>
      </w:r>
    </w:p>
    <w:p w14:paraId="06EE4848" w14:textId="77777777" w:rsidR="00B17FCF" w:rsidRDefault="00B17FCF">
      <w:pPr>
        <w:rPr>
          <w:color w:val="292929"/>
        </w:rPr>
      </w:pPr>
    </w:p>
    <w:p w14:paraId="7E57A1BB" w14:textId="77777777" w:rsidR="00B17FCF" w:rsidRDefault="00000000">
      <w:pPr>
        <w:rPr>
          <w:b/>
          <w:color w:val="292929"/>
        </w:rPr>
      </w:pPr>
      <w:r>
        <w:rPr>
          <w:b/>
          <w:color w:val="292929"/>
        </w:rPr>
        <w:t>Course Title:  Honors Calculus</w:t>
      </w:r>
    </w:p>
    <w:p w14:paraId="02E49041" w14:textId="77777777" w:rsidR="00B17FCF" w:rsidRDefault="00000000">
      <w:pPr>
        <w:rPr>
          <w:b/>
          <w:color w:val="292929"/>
        </w:rPr>
      </w:pPr>
      <w:r>
        <w:rPr>
          <w:b/>
          <w:color w:val="292929"/>
        </w:rPr>
        <w:t>Prerequisite(s):  Honors Pre-Calculus</w:t>
      </w:r>
    </w:p>
    <w:p w14:paraId="157EB0E8" w14:textId="77777777" w:rsidR="00B17FCF" w:rsidRDefault="00B17FCF">
      <w:pPr>
        <w:rPr>
          <w:b/>
          <w:color w:val="292929"/>
        </w:rPr>
      </w:pPr>
    </w:p>
    <w:tbl>
      <w:tblPr>
        <w:tblStyle w:val="a0"/>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95"/>
        <w:gridCol w:w="1620"/>
        <w:gridCol w:w="3585"/>
        <w:gridCol w:w="3420"/>
        <w:gridCol w:w="2610"/>
      </w:tblGrid>
      <w:tr w:rsidR="00B17FCF" w14:paraId="0069B86A" w14:textId="77777777">
        <w:trPr>
          <w:trHeight w:val="630"/>
          <w:tblHeader/>
        </w:trPr>
        <w:tc>
          <w:tcPr>
            <w:tcW w:w="1995" w:type="dxa"/>
            <w:shd w:val="clear" w:color="auto" w:fill="auto"/>
          </w:tcPr>
          <w:p w14:paraId="38557CF7" w14:textId="77777777" w:rsidR="00B17FCF" w:rsidRDefault="00000000">
            <w:pPr>
              <w:rPr>
                <w:b/>
                <w:color w:val="292929"/>
              </w:rPr>
            </w:pPr>
            <w:r>
              <w:rPr>
                <w:b/>
                <w:color w:val="292929"/>
              </w:rPr>
              <w:t>Unit Title:</w:t>
            </w:r>
          </w:p>
        </w:tc>
        <w:tc>
          <w:tcPr>
            <w:tcW w:w="1620" w:type="dxa"/>
            <w:shd w:val="clear" w:color="auto" w:fill="auto"/>
          </w:tcPr>
          <w:p w14:paraId="42A7E18D" w14:textId="77777777" w:rsidR="00B17FCF" w:rsidRDefault="00000000">
            <w:pPr>
              <w:rPr>
                <w:b/>
                <w:color w:val="292929"/>
              </w:rPr>
            </w:pPr>
            <w:r>
              <w:rPr>
                <w:b/>
                <w:color w:val="292929"/>
              </w:rPr>
              <w:t>Duration</w:t>
            </w:r>
          </w:p>
        </w:tc>
        <w:tc>
          <w:tcPr>
            <w:tcW w:w="3585" w:type="dxa"/>
            <w:shd w:val="clear" w:color="auto" w:fill="auto"/>
          </w:tcPr>
          <w:p w14:paraId="3D84C58D" w14:textId="77777777" w:rsidR="00B17FCF" w:rsidRDefault="00000000">
            <w:pPr>
              <w:rPr>
                <w:b/>
                <w:color w:val="292929"/>
              </w:rPr>
            </w:pPr>
            <w:r>
              <w:rPr>
                <w:b/>
                <w:color w:val="292929"/>
              </w:rPr>
              <w:t>Related Standards:</w:t>
            </w:r>
          </w:p>
        </w:tc>
        <w:tc>
          <w:tcPr>
            <w:tcW w:w="3420" w:type="dxa"/>
            <w:shd w:val="clear" w:color="auto" w:fill="auto"/>
          </w:tcPr>
          <w:p w14:paraId="299B7835" w14:textId="77777777" w:rsidR="00B17FCF" w:rsidRDefault="00000000">
            <w:pPr>
              <w:rPr>
                <w:b/>
                <w:color w:val="292929"/>
              </w:rPr>
            </w:pPr>
            <w:r>
              <w:rPr>
                <w:b/>
                <w:color w:val="292929"/>
              </w:rPr>
              <w:t>Learning Goals:</w:t>
            </w:r>
          </w:p>
        </w:tc>
        <w:tc>
          <w:tcPr>
            <w:tcW w:w="2610" w:type="dxa"/>
            <w:shd w:val="clear" w:color="auto" w:fill="auto"/>
          </w:tcPr>
          <w:p w14:paraId="4C5F55C1" w14:textId="77777777" w:rsidR="00B17FCF" w:rsidRDefault="00000000">
            <w:pPr>
              <w:rPr>
                <w:b/>
                <w:color w:val="292929"/>
              </w:rPr>
            </w:pPr>
            <w:r>
              <w:rPr>
                <w:b/>
                <w:color w:val="292929"/>
              </w:rPr>
              <w:t>Topics &amp; Skills:</w:t>
            </w:r>
          </w:p>
        </w:tc>
      </w:tr>
      <w:tr w:rsidR="00B17FCF" w14:paraId="5541ADDA" w14:textId="77777777">
        <w:tc>
          <w:tcPr>
            <w:tcW w:w="1995" w:type="dxa"/>
            <w:shd w:val="clear" w:color="auto" w:fill="auto"/>
          </w:tcPr>
          <w:p w14:paraId="72D4722D" w14:textId="77777777" w:rsidR="00B17FCF" w:rsidRDefault="00000000">
            <w:pPr>
              <w:rPr>
                <w:color w:val="292929"/>
              </w:rPr>
            </w:pPr>
            <w:r>
              <w:rPr>
                <w:b/>
                <w:color w:val="292929"/>
              </w:rPr>
              <w:t>Unit 1:  Prerequisites for Calculus</w:t>
            </w:r>
          </w:p>
          <w:p w14:paraId="5B2D26FA" w14:textId="77777777" w:rsidR="00B17FCF" w:rsidRDefault="00B17FCF">
            <w:pPr>
              <w:rPr>
                <w:color w:val="292929"/>
              </w:rPr>
            </w:pPr>
          </w:p>
          <w:p w14:paraId="6E3D2BFE" w14:textId="77777777" w:rsidR="00B17FCF" w:rsidRDefault="00B17FCF">
            <w:pPr>
              <w:rPr>
                <w:color w:val="292929"/>
              </w:rPr>
            </w:pPr>
          </w:p>
          <w:p w14:paraId="3BCDB40C" w14:textId="77777777" w:rsidR="00B17FCF" w:rsidRDefault="00B17FCF">
            <w:pPr>
              <w:rPr>
                <w:color w:val="292929"/>
              </w:rPr>
            </w:pPr>
          </w:p>
          <w:p w14:paraId="5D81051A" w14:textId="77777777" w:rsidR="00B17FCF" w:rsidRDefault="00B17FCF">
            <w:pPr>
              <w:rPr>
                <w:color w:val="292929"/>
              </w:rPr>
            </w:pPr>
          </w:p>
          <w:p w14:paraId="39ADA0FE" w14:textId="77777777" w:rsidR="00B17FCF" w:rsidRDefault="00B17FCF">
            <w:pPr>
              <w:rPr>
                <w:color w:val="292929"/>
              </w:rPr>
            </w:pPr>
          </w:p>
        </w:tc>
        <w:tc>
          <w:tcPr>
            <w:tcW w:w="1620" w:type="dxa"/>
            <w:shd w:val="clear" w:color="auto" w:fill="auto"/>
          </w:tcPr>
          <w:p w14:paraId="5506155A" w14:textId="77777777" w:rsidR="00B17FCF" w:rsidRDefault="00000000">
            <w:pPr>
              <w:rPr>
                <w:color w:val="292929"/>
              </w:rPr>
            </w:pPr>
            <w:r>
              <w:rPr>
                <w:color w:val="292929"/>
              </w:rPr>
              <w:lastRenderedPageBreak/>
              <w:t>5 Weeks/September and October</w:t>
            </w:r>
          </w:p>
        </w:tc>
        <w:tc>
          <w:tcPr>
            <w:tcW w:w="3585" w:type="dxa"/>
            <w:shd w:val="clear" w:color="auto" w:fill="auto"/>
          </w:tcPr>
          <w:p w14:paraId="656DF8CE" w14:textId="77777777" w:rsidR="00B17FCF" w:rsidRDefault="00000000">
            <w:pPr>
              <w:rPr>
                <w:b/>
                <w:color w:val="292929"/>
                <w:sz w:val="19"/>
                <w:szCs w:val="19"/>
              </w:rPr>
            </w:pPr>
            <w:r>
              <w:rPr>
                <w:b/>
                <w:color w:val="292929"/>
                <w:sz w:val="19"/>
                <w:szCs w:val="19"/>
              </w:rPr>
              <w:t>Subject Area:</w:t>
            </w:r>
          </w:p>
          <w:p w14:paraId="46EEF23E" w14:textId="77777777" w:rsidR="00B17FCF" w:rsidRDefault="00000000">
            <w:pPr>
              <w:rPr>
                <w:color w:val="292929"/>
                <w:sz w:val="19"/>
                <w:szCs w:val="19"/>
              </w:rPr>
            </w:pPr>
            <w:r>
              <w:rPr>
                <w:color w:val="292929"/>
                <w:sz w:val="19"/>
                <w:szCs w:val="19"/>
              </w:rPr>
              <w:t>NJSLS.A.APR.A.1</w:t>
            </w:r>
          </w:p>
          <w:p w14:paraId="57D01495" w14:textId="77777777" w:rsidR="00B17FCF" w:rsidRDefault="00000000">
            <w:pPr>
              <w:rPr>
                <w:color w:val="292929"/>
                <w:sz w:val="19"/>
                <w:szCs w:val="19"/>
              </w:rPr>
            </w:pPr>
            <w:r>
              <w:rPr>
                <w:color w:val="292929"/>
                <w:sz w:val="19"/>
                <w:szCs w:val="19"/>
              </w:rPr>
              <w:t>NJSLS.A.CED.A.1</w:t>
            </w:r>
          </w:p>
          <w:p w14:paraId="64B26CB9" w14:textId="77777777" w:rsidR="00B17FCF" w:rsidRDefault="00000000">
            <w:pPr>
              <w:rPr>
                <w:color w:val="292929"/>
                <w:sz w:val="19"/>
                <w:szCs w:val="19"/>
              </w:rPr>
            </w:pPr>
            <w:r>
              <w:rPr>
                <w:color w:val="292929"/>
                <w:sz w:val="19"/>
                <w:szCs w:val="19"/>
              </w:rPr>
              <w:t>NJSLS.F.IF.A.1</w:t>
            </w:r>
          </w:p>
          <w:p w14:paraId="2C01D1D2" w14:textId="77777777" w:rsidR="00B17FCF" w:rsidRDefault="00000000">
            <w:pPr>
              <w:rPr>
                <w:color w:val="292929"/>
                <w:sz w:val="19"/>
                <w:szCs w:val="19"/>
              </w:rPr>
            </w:pPr>
            <w:r>
              <w:rPr>
                <w:color w:val="292929"/>
                <w:sz w:val="19"/>
                <w:szCs w:val="19"/>
              </w:rPr>
              <w:t>NJSLS.F.IF.B.6</w:t>
            </w:r>
          </w:p>
          <w:p w14:paraId="5CDB2C3F" w14:textId="77777777" w:rsidR="00B17FCF" w:rsidRDefault="00000000">
            <w:pPr>
              <w:rPr>
                <w:color w:val="292929"/>
                <w:sz w:val="19"/>
                <w:szCs w:val="19"/>
              </w:rPr>
            </w:pPr>
            <w:r>
              <w:rPr>
                <w:color w:val="292929"/>
                <w:sz w:val="19"/>
                <w:szCs w:val="19"/>
              </w:rPr>
              <w:t>NJSLS.F.IF.C.7a</w:t>
            </w:r>
          </w:p>
          <w:p w14:paraId="5F3D4740" w14:textId="77777777" w:rsidR="00B17FCF" w:rsidRDefault="00000000">
            <w:pPr>
              <w:rPr>
                <w:color w:val="292929"/>
                <w:sz w:val="19"/>
                <w:szCs w:val="19"/>
              </w:rPr>
            </w:pPr>
            <w:r>
              <w:rPr>
                <w:color w:val="292929"/>
                <w:sz w:val="19"/>
                <w:szCs w:val="19"/>
              </w:rPr>
              <w:lastRenderedPageBreak/>
              <w:t>NJSLS.F.IF.C.7b</w:t>
            </w:r>
          </w:p>
          <w:p w14:paraId="4CE33E56" w14:textId="77777777" w:rsidR="00B17FCF" w:rsidRDefault="00000000">
            <w:pPr>
              <w:rPr>
                <w:color w:val="292929"/>
                <w:sz w:val="19"/>
                <w:szCs w:val="19"/>
              </w:rPr>
            </w:pPr>
            <w:r>
              <w:rPr>
                <w:color w:val="292929"/>
                <w:sz w:val="19"/>
                <w:szCs w:val="19"/>
              </w:rPr>
              <w:t>NJSLS.F.IF.C.7e</w:t>
            </w:r>
          </w:p>
          <w:p w14:paraId="44DB4C26" w14:textId="77777777" w:rsidR="00B17FCF" w:rsidRDefault="00000000">
            <w:pPr>
              <w:rPr>
                <w:color w:val="292929"/>
                <w:sz w:val="19"/>
                <w:szCs w:val="19"/>
              </w:rPr>
            </w:pPr>
            <w:r>
              <w:rPr>
                <w:color w:val="292929"/>
                <w:sz w:val="19"/>
                <w:szCs w:val="19"/>
              </w:rPr>
              <w:t>NJSLS.F.BF.B.4a</w:t>
            </w:r>
          </w:p>
          <w:p w14:paraId="2C051EA7" w14:textId="77777777" w:rsidR="00B17FCF" w:rsidRDefault="00000000">
            <w:pPr>
              <w:rPr>
                <w:color w:val="292929"/>
                <w:sz w:val="19"/>
                <w:szCs w:val="19"/>
              </w:rPr>
            </w:pPr>
            <w:r>
              <w:rPr>
                <w:color w:val="292929"/>
                <w:sz w:val="19"/>
                <w:szCs w:val="19"/>
              </w:rPr>
              <w:t>NJSLS.F.BF.B.4b</w:t>
            </w:r>
          </w:p>
          <w:p w14:paraId="5B75C622" w14:textId="77777777" w:rsidR="00B17FCF" w:rsidRDefault="00000000">
            <w:pPr>
              <w:rPr>
                <w:color w:val="292929"/>
                <w:sz w:val="19"/>
                <w:szCs w:val="19"/>
              </w:rPr>
            </w:pPr>
            <w:r>
              <w:rPr>
                <w:color w:val="292929"/>
                <w:sz w:val="19"/>
                <w:szCs w:val="19"/>
              </w:rPr>
              <w:t>NJSLS.F.BF.B.4c</w:t>
            </w:r>
          </w:p>
          <w:p w14:paraId="503EDB8B" w14:textId="77777777" w:rsidR="00B17FCF" w:rsidRDefault="00000000">
            <w:pPr>
              <w:rPr>
                <w:color w:val="292929"/>
                <w:sz w:val="19"/>
                <w:szCs w:val="19"/>
              </w:rPr>
            </w:pPr>
            <w:r>
              <w:rPr>
                <w:color w:val="292929"/>
                <w:sz w:val="19"/>
                <w:szCs w:val="19"/>
              </w:rPr>
              <w:t>NJSLS.F.BF.B.5</w:t>
            </w:r>
          </w:p>
          <w:p w14:paraId="1679517E" w14:textId="77777777" w:rsidR="00B17FCF" w:rsidRDefault="00000000">
            <w:pPr>
              <w:rPr>
                <w:color w:val="292929"/>
                <w:sz w:val="19"/>
                <w:szCs w:val="19"/>
              </w:rPr>
            </w:pPr>
            <w:r>
              <w:rPr>
                <w:color w:val="292929"/>
                <w:sz w:val="19"/>
                <w:szCs w:val="19"/>
              </w:rPr>
              <w:t>NJSLS.TF.A.1</w:t>
            </w:r>
          </w:p>
          <w:p w14:paraId="47381B20" w14:textId="77777777" w:rsidR="00B17FCF" w:rsidRDefault="00000000">
            <w:pPr>
              <w:rPr>
                <w:color w:val="292929"/>
                <w:sz w:val="19"/>
                <w:szCs w:val="19"/>
              </w:rPr>
            </w:pPr>
            <w:r>
              <w:rPr>
                <w:color w:val="292929"/>
                <w:sz w:val="19"/>
                <w:szCs w:val="19"/>
              </w:rPr>
              <w:t>NJSLS.TF.A.2</w:t>
            </w:r>
          </w:p>
          <w:p w14:paraId="4E7577FC" w14:textId="77777777" w:rsidR="00B17FCF" w:rsidRDefault="00000000">
            <w:pPr>
              <w:rPr>
                <w:color w:val="292929"/>
                <w:sz w:val="19"/>
                <w:szCs w:val="19"/>
              </w:rPr>
            </w:pPr>
            <w:r>
              <w:rPr>
                <w:color w:val="292929"/>
                <w:sz w:val="19"/>
                <w:szCs w:val="19"/>
              </w:rPr>
              <w:t>NJSLS.TF.A.4</w:t>
            </w:r>
          </w:p>
          <w:p w14:paraId="0B88E4D4" w14:textId="77777777" w:rsidR="00B17FCF" w:rsidRDefault="00000000">
            <w:pPr>
              <w:rPr>
                <w:color w:val="292929"/>
                <w:sz w:val="19"/>
                <w:szCs w:val="19"/>
              </w:rPr>
            </w:pPr>
            <w:r>
              <w:rPr>
                <w:color w:val="292929"/>
                <w:sz w:val="19"/>
                <w:szCs w:val="19"/>
              </w:rPr>
              <w:t>NJSLS.TF.B.5</w:t>
            </w:r>
          </w:p>
          <w:p w14:paraId="1DBF4A2C" w14:textId="77777777" w:rsidR="00B17FCF" w:rsidRDefault="00000000">
            <w:pPr>
              <w:rPr>
                <w:color w:val="292929"/>
                <w:sz w:val="19"/>
                <w:szCs w:val="19"/>
              </w:rPr>
            </w:pPr>
            <w:r>
              <w:rPr>
                <w:color w:val="292929"/>
                <w:sz w:val="19"/>
                <w:szCs w:val="19"/>
              </w:rPr>
              <w:t>NJSLS.TF.B.6</w:t>
            </w:r>
          </w:p>
          <w:p w14:paraId="4E8D3374" w14:textId="77777777" w:rsidR="00B17FCF" w:rsidRDefault="00000000">
            <w:pPr>
              <w:rPr>
                <w:color w:val="292929"/>
                <w:sz w:val="19"/>
                <w:szCs w:val="19"/>
              </w:rPr>
            </w:pPr>
            <w:r>
              <w:rPr>
                <w:color w:val="292929"/>
                <w:sz w:val="19"/>
                <w:szCs w:val="19"/>
              </w:rPr>
              <w:t>NJSLS.TF.B.7</w:t>
            </w:r>
          </w:p>
          <w:p w14:paraId="19FBCF32" w14:textId="77777777" w:rsidR="00B17FCF" w:rsidRDefault="00000000">
            <w:pPr>
              <w:rPr>
                <w:color w:val="292929"/>
                <w:sz w:val="19"/>
                <w:szCs w:val="19"/>
              </w:rPr>
            </w:pPr>
            <w:r>
              <w:rPr>
                <w:color w:val="292929"/>
                <w:sz w:val="19"/>
                <w:szCs w:val="19"/>
              </w:rPr>
              <w:t>NJSLS.TF.C.8</w:t>
            </w:r>
          </w:p>
          <w:p w14:paraId="6C4873C6" w14:textId="77777777" w:rsidR="00B17FCF" w:rsidRDefault="00B17FCF">
            <w:pPr>
              <w:rPr>
                <w:color w:val="292929"/>
                <w:sz w:val="19"/>
                <w:szCs w:val="19"/>
              </w:rPr>
            </w:pPr>
          </w:p>
          <w:p w14:paraId="328E5F21" w14:textId="77777777" w:rsidR="00B17FCF" w:rsidRDefault="00000000">
            <w:pPr>
              <w:widowControl/>
              <w:spacing w:after="270" w:line="236" w:lineRule="auto"/>
              <w:ind w:left="2"/>
              <w:rPr>
                <w:color w:val="292929"/>
                <w:sz w:val="19"/>
                <w:szCs w:val="19"/>
              </w:rPr>
            </w:pPr>
            <w:r>
              <w:rPr>
                <w:color w:val="292929"/>
                <w:sz w:val="19"/>
                <w:szCs w:val="19"/>
                <w:u w:val="single"/>
              </w:rPr>
              <w:t>Standards for Mathematical</w:t>
            </w:r>
            <w:r>
              <w:rPr>
                <w:color w:val="292929"/>
                <w:sz w:val="19"/>
                <w:szCs w:val="19"/>
              </w:rPr>
              <w:t xml:space="preserve"> </w:t>
            </w:r>
            <w:r>
              <w:rPr>
                <w:color w:val="292929"/>
                <w:sz w:val="19"/>
                <w:szCs w:val="19"/>
                <w:u w:val="single"/>
              </w:rPr>
              <w:t>Practice</w:t>
            </w:r>
            <w:r>
              <w:rPr>
                <w:color w:val="292929"/>
                <w:sz w:val="19"/>
                <w:szCs w:val="19"/>
              </w:rPr>
              <w:t xml:space="preserve"> </w:t>
            </w:r>
          </w:p>
          <w:p w14:paraId="1AE4338E" w14:textId="77777777" w:rsidR="00B17FCF" w:rsidRDefault="00000000">
            <w:pPr>
              <w:widowControl/>
              <w:spacing w:line="259" w:lineRule="auto"/>
              <w:ind w:left="2"/>
              <w:rPr>
                <w:color w:val="292929"/>
                <w:sz w:val="19"/>
                <w:szCs w:val="19"/>
              </w:rPr>
            </w:pPr>
            <w:r>
              <w:rPr>
                <w:color w:val="292929"/>
                <w:sz w:val="19"/>
                <w:szCs w:val="19"/>
              </w:rPr>
              <w:t xml:space="preserve">MP1  </w:t>
            </w:r>
          </w:p>
          <w:p w14:paraId="3F9A9BC3" w14:textId="77777777" w:rsidR="00B17FCF" w:rsidRDefault="00000000">
            <w:pPr>
              <w:widowControl/>
              <w:spacing w:line="259" w:lineRule="auto"/>
              <w:ind w:left="2"/>
              <w:rPr>
                <w:color w:val="292929"/>
                <w:sz w:val="19"/>
                <w:szCs w:val="19"/>
              </w:rPr>
            </w:pPr>
            <w:r>
              <w:rPr>
                <w:color w:val="292929"/>
                <w:sz w:val="19"/>
                <w:szCs w:val="19"/>
              </w:rPr>
              <w:t xml:space="preserve">MP2   </w:t>
            </w:r>
          </w:p>
          <w:p w14:paraId="29566521" w14:textId="77777777" w:rsidR="00B17FCF" w:rsidRDefault="00000000">
            <w:pPr>
              <w:widowControl/>
              <w:spacing w:line="259" w:lineRule="auto"/>
              <w:ind w:left="2"/>
              <w:rPr>
                <w:color w:val="292929"/>
                <w:sz w:val="19"/>
                <w:szCs w:val="19"/>
              </w:rPr>
            </w:pPr>
            <w:r>
              <w:rPr>
                <w:color w:val="292929"/>
                <w:sz w:val="19"/>
                <w:szCs w:val="19"/>
              </w:rPr>
              <w:t xml:space="preserve">MP3   </w:t>
            </w:r>
          </w:p>
          <w:p w14:paraId="72725BEE" w14:textId="77777777" w:rsidR="00B17FCF" w:rsidRDefault="00000000">
            <w:pPr>
              <w:widowControl/>
              <w:spacing w:line="259" w:lineRule="auto"/>
              <w:ind w:left="2"/>
              <w:rPr>
                <w:color w:val="292929"/>
                <w:sz w:val="19"/>
                <w:szCs w:val="19"/>
              </w:rPr>
            </w:pPr>
            <w:r>
              <w:rPr>
                <w:color w:val="292929"/>
                <w:sz w:val="19"/>
                <w:szCs w:val="19"/>
              </w:rPr>
              <w:t xml:space="preserve">MP4  </w:t>
            </w:r>
          </w:p>
          <w:p w14:paraId="283DBB77" w14:textId="77777777" w:rsidR="00B17FCF" w:rsidRDefault="00000000">
            <w:pPr>
              <w:widowControl/>
              <w:spacing w:line="259" w:lineRule="auto"/>
              <w:ind w:left="2"/>
              <w:rPr>
                <w:color w:val="292929"/>
                <w:sz w:val="19"/>
                <w:szCs w:val="19"/>
              </w:rPr>
            </w:pPr>
            <w:r>
              <w:rPr>
                <w:color w:val="292929"/>
                <w:sz w:val="19"/>
                <w:szCs w:val="19"/>
              </w:rPr>
              <w:t xml:space="preserve">MP5  </w:t>
            </w:r>
          </w:p>
          <w:p w14:paraId="634D7D66" w14:textId="77777777" w:rsidR="00B17FCF" w:rsidRDefault="00000000">
            <w:pPr>
              <w:widowControl/>
              <w:spacing w:line="259" w:lineRule="auto"/>
              <w:ind w:left="2"/>
              <w:rPr>
                <w:color w:val="292929"/>
                <w:sz w:val="19"/>
                <w:szCs w:val="19"/>
              </w:rPr>
            </w:pPr>
            <w:r>
              <w:rPr>
                <w:color w:val="292929"/>
                <w:sz w:val="19"/>
                <w:szCs w:val="19"/>
              </w:rPr>
              <w:t xml:space="preserve">MP6  </w:t>
            </w:r>
          </w:p>
          <w:p w14:paraId="2ED0A299" w14:textId="77777777" w:rsidR="00B17FCF" w:rsidRDefault="00000000">
            <w:pPr>
              <w:widowControl/>
              <w:spacing w:line="259" w:lineRule="auto"/>
              <w:ind w:left="2"/>
              <w:rPr>
                <w:color w:val="292929"/>
                <w:sz w:val="19"/>
                <w:szCs w:val="19"/>
              </w:rPr>
            </w:pPr>
            <w:r>
              <w:rPr>
                <w:color w:val="292929"/>
                <w:sz w:val="19"/>
                <w:szCs w:val="19"/>
              </w:rPr>
              <w:t xml:space="preserve">MP7  </w:t>
            </w:r>
          </w:p>
          <w:p w14:paraId="14FA9AAE" w14:textId="77777777" w:rsidR="00B17FCF" w:rsidRDefault="00000000">
            <w:pPr>
              <w:rPr>
                <w:color w:val="292929"/>
                <w:sz w:val="19"/>
                <w:szCs w:val="19"/>
              </w:rPr>
            </w:pPr>
            <w:r>
              <w:rPr>
                <w:color w:val="292929"/>
                <w:sz w:val="19"/>
                <w:szCs w:val="19"/>
              </w:rPr>
              <w:t xml:space="preserve">MP8  </w:t>
            </w:r>
          </w:p>
          <w:p w14:paraId="6D0CC98B" w14:textId="77777777" w:rsidR="00B17FCF" w:rsidRDefault="00B17FCF">
            <w:pPr>
              <w:rPr>
                <w:color w:val="292929"/>
                <w:sz w:val="19"/>
                <w:szCs w:val="19"/>
              </w:rPr>
            </w:pPr>
          </w:p>
          <w:p w14:paraId="1E9CCC83" w14:textId="77777777" w:rsidR="00B17FCF" w:rsidRDefault="00000000">
            <w:pPr>
              <w:widowControl/>
              <w:spacing w:line="236" w:lineRule="auto"/>
              <w:ind w:left="2" w:right="704"/>
              <w:rPr>
                <w:color w:val="292929"/>
                <w:sz w:val="19"/>
                <w:szCs w:val="19"/>
              </w:rPr>
            </w:pPr>
            <w:r>
              <w:rPr>
                <w:b/>
                <w:color w:val="292929"/>
                <w:sz w:val="19"/>
                <w:szCs w:val="19"/>
              </w:rPr>
              <w:t>Interdisciplinary:</w:t>
            </w:r>
            <w:r>
              <w:rPr>
                <w:color w:val="292929"/>
                <w:sz w:val="19"/>
                <w:szCs w:val="19"/>
              </w:rPr>
              <w:t xml:space="preserve">   </w:t>
            </w:r>
            <w:r>
              <w:rPr>
                <w:b/>
                <w:color w:val="292929"/>
                <w:sz w:val="19"/>
                <w:szCs w:val="19"/>
              </w:rPr>
              <w:t xml:space="preserve">ELA </w:t>
            </w:r>
          </w:p>
          <w:p w14:paraId="005E908A" w14:textId="77777777" w:rsidR="00B17FCF" w:rsidRDefault="00000000">
            <w:pPr>
              <w:rPr>
                <w:color w:val="292929"/>
                <w:sz w:val="19"/>
                <w:szCs w:val="19"/>
              </w:rPr>
            </w:pPr>
            <w:r>
              <w:rPr>
                <w:color w:val="292929"/>
                <w:sz w:val="19"/>
                <w:szCs w:val="19"/>
              </w:rPr>
              <w:t>NJSL</w:t>
            </w:r>
            <w:hyperlink r:id="rId10">
              <w:r>
                <w:rPr>
                  <w:color w:val="292929"/>
                  <w:sz w:val="19"/>
                  <w:szCs w:val="19"/>
                </w:rPr>
                <w:t>S.RST.11-12.9</w:t>
              </w:r>
            </w:hyperlink>
          </w:p>
          <w:p w14:paraId="46DBB488" w14:textId="77777777" w:rsidR="00B17FCF" w:rsidRDefault="00B17FCF">
            <w:pPr>
              <w:rPr>
                <w:color w:val="292929"/>
                <w:sz w:val="19"/>
                <w:szCs w:val="19"/>
              </w:rPr>
            </w:pPr>
          </w:p>
          <w:p w14:paraId="75A99A4C" w14:textId="77777777" w:rsidR="00B17FCF" w:rsidRDefault="00000000">
            <w:pPr>
              <w:spacing w:line="259" w:lineRule="auto"/>
              <w:ind w:left="2"/>
              <w:rPr>
                <w:color w:val="292929"/>
                <w:sz w:val="18"/>
                <w:szCs w:val="18"/>
              </w:rPr>
            </w:pPr>
            <w:r>
              <w:rPr>
                <w:b/>
                <w:color w:val="292929"/>
                <w:sz w:val="18"/>
                <w:szCs w:val="18"/>
              </w:rPr>
              <w:t xml:space="preserve">Technology </w:t>
            </w:r>
          </w:p>
          <w:p w14:paraId="06915C7C" w14:textId="77777777" w:rsidR="00B17FCF" w:rsidRDefault="00000000">
            <w:pPr>
              <w:pBdr>
                <w:top w:val="nil"/>
                <w:left w:val="nil"/>
                <w:bottom w:val="nil"/>
                <w:right w:val="nil"/>
                <w:between w:val="nil"/>
              </w:pBdr>
              <w:rPr>
                <w:color w:val="292929"/>
                <w:sz w:val="18"/>
                <w:szCs w:val="18"/>
              </w:rPr>
            </w:pPr>
            <w:r>
              <w:rPr>
                <w:color w:val="292929"/>
                <w:sz w:val="18"/>
                <w:szCs w:val="18"/>
              </w:rPr>
              <w:t xml:space="preserve">NJSLS.8.1.12.D.5 </w:t>
            </w:r>
          </w:p>
          <w:p w14:paraId="1195B2BA" w14:textId="77777777" w:rsidR="00B17FCF" w:rsidRDefault="00B17FCF">
            <w:pPr>
              <w:rPr>
                <w:color w:val="292929"/>
                <w:sz w:val="19"/>
                <w:szCs w:val="19"/>
              </w:rPr>
            </w:pPr>
          </w:p>
          <w:p w14:paraId="36F64D75" w14:textId="77777777" w:rsidR="00B17FCF" w:rsidRDefault="00000000">
            <w:pPr>
              <w:pBdr>
                <w:top w:val="nil"/>
                <w:left w:val="nil"/>
                <w:bottom w:val="nil"/>
                <w:right w:val="nil"/>
                <w:between w:val="nil"/>
              </w:pBdr>
              <w:rPr>
                <w:b/>
                <w:color w:val="292929"/>
                <w:sz w:val="18"/>
                <w:szCs w:val="18"/>
              </w:rPr>
            </w:pPr>
            <w:r>
              <w:rPr>
                <w:b/>
                <w:color w:val="292929"/>
                <w:sz w:val="18"/>
                <w:szCs w:val="18"/>
              </w:rPr>
              <w:t>21</w:t>
            </w:r>
            <w:r>
              <w:rPr>
                <w:b/>
                <w:color w:val="292929"/>
                <w:sz w:val="17"/>
                <w:szCs w:val="17"/>
                <w:vertAlign w:val="superscript"/>
              </w:rPr>
              <w:t>st</w:t>
            </w:r>
            <w:r>
              <w:rPr>
                <w:b/>
                <w:color w:val="292929"/>
                <w:sz w:val="18"/>
                <w:szCs w:val="18"/>
              </w:rPr>
              <w:t xml:space="preserve"> Century </w:t>
            </w:r>
          </w:p>
          <w:p w14:paraId="22064AB6" w14:textId="77777777" w:rsidR="00B17FCF" w:rsidRDefault="00000000">
            <w:pPr>
              <w:pBdr>
                <w:top w:val="nil"/>
                <w:left w:val="nil"/>
                <w:bottom w:val="nil"/>
                <w:right w:val="nil"/>
                <w:between w:val="nil"/>
              </w:pBdr>
              <w:rPr>
                <w:color w:val="292929"/>
                <w:sz w:val="18"/>
                <w:szCs w:val="18"/>
              </w:rPr>
            </w:pPr>
            <w:r>
              <w:rPr>
                <w:color w:val="292929"/>
                <w:sz w:val="18"/>
                <w:szCs w:val="18"/>
              </w:rPr>
              <w:t xml:space="preserve">CRP1.  </w:t>
            </w:r>
          </w:p>
          <w:p w14:paraId="666CED59" w14:textId="77777777" w:rsidR="00B17FCF" w:rsidRDefault="00000000">
            <w:pPr>
              <w:spacing w:line="259" w:lineRule="auto"/>
              <w:ind w:left="2"/>
              <w:rPr>
                <w:color w:val="292929"/>
                <w:sz w:val="18"/>
                <w:szCs w:val="18"/>
              </w:rPr>
            </w:pPr>
            <w:r>
              <w:rPr>
                <w:color w:val="292929"/>
                <w:sz w:val="18"/>
                <w:szCs w:val="18"/>
              </w:rPr>
              <w:t xml:space="preserve">CRP2 </w:t>
            </w:r>
          </w:p>
          <w:p w14:paraId="7BDA693D" w14:textId="77777777" w:rsidR="00B17FCF" w:rsidRDefault="00000000">
            <w:pPr>
              <w:spacing w:line="259" w:lineRule="auto"/>
              <w:ind w:left="2"/>
              <w:rPr>
                <w:color w:val="292929"/>
                <w:sz w:val="18"/>
                <w:szCs w:val="18"/>
              </w:rPr>
            </w:pPr>
            <w:r>
              <w:rPr>
                <w:color w:val="292929"/>
                <w:sz w:val="18"/>
                <w:szCs w:val="18"/>
              </w:rPr>
              <w:t xml:space="preserve">CRP4.  </w:t>
            </w:r>
          </w:p>
          <w:p w14:paraId="0504374F" w14:textId="77777777" w:rsidR="00B17FCF" w:rsidRDefault="00000000">
            <w:pPr>
              <w:spacing w:line="259" w:lineRule="auto"/>
              <w:ind w:left="2"/>
              <w:rPr>
                <w:color w:val="292929"/>
                <w:sz w:val="18"/>
                <w:szCs w:val="18"/>
              </w:rPr>
            </w:pPr>
            <w:r>
              <w:rPr>
                <w:color w:val="292929"/>
                <w:sz w:val="18"/>
                <w:szCs w:val="18"/>
              </w:rPr>
              <w:t xml:space="preserve">CRP8.  </w:t>
            </w:r>
          </w:p>
          <w:p w14:paraId="0DCA85C7" w14:textId="77777777" w:rsidR="00B17FCF" w:rsidRDefault="00000000">
            <w:pPr>
              <w:spacing w:line="259" w:lineRule="auto"/>
              <w:ind w:left="2"/>
              <w:rPr>
                <w:color w:val="292929"/>
                <w:sz w:val="18"/>
                <w:szCs w:val="18"/>
              </w:rPr>
            </w:pPr>
            <w:r>
              <w:rPr>
                <w:color w:val="292929"/>
                <w:sz w:val="18"/>
                <w:szCs w:val="18"/>
              </w:rPr>
              <w:lastRenderedPageBreak/>
              <w:t xml:space="preserve">NJSLS.9.2.12.C.1  </w:t>
            </w:r>
          </w:p>
          <w:p w14:paraId="2D7ADFFD" w14:textId="77777777" w:rsidR="00B17FCF" w:rsidRDefault="00000000">
            <w:pPr>
              <w:spacing w:line="259" w:lineRule="auto"/>
              <w:ind w:left="2"/>
              <w:rPr>
                <w:color w:val="292929"/>
                <w:sz w:val="18"/>
                <w:szCs w:val="18"/>
              </w:rPr>
            </w:pPr>
            <w:r>
              <w:rPr>
                <w:color w:val="292929"/>
                <w:sz w:val="18"/>
                <w:szCs w:val="18"/>
              </w:rPr>
              <w:t xml:space="preserve">NJSLS.9.3.ST.6  </w:t>
            </w:r>
          </w:p>
          <w:p w14:paraId="5DEFA554" w14:textId="77777777" w:rsidR="00B17FCF" w:rsidRDefault="00000000">
            <w:pPr>
              <w:rPr>
                <w:color w:val="292929"/>
                <w:sz w:val="18"/>
                <w:szCs w:val="18"/>
              </w:rPr>
            </w:pPr>
            <w:r>
              <w:rPr>
                <w:color w:val="292929"/>
                <w:sz w:val="18"/>
                <w:szCs w:val="18"/>
              </w:rPr>
              <w:t>NJSLS.9.3.ST‐ET</w:t>
            </w:r>
          </w:p>
          <w:p w14:paraId="4DA67F1A" w14:textId="77777777" w:rsidR="00B17FCF" w:rsidRDefault="00B17FCF">
            <w:pPr>
              <w:rPr>
                <w:color w:val="292929"/>
                <w:sz w:val="18"/>
                <w:szCs w:val="18"/>
              </w:rPr>
            </w:pPr>
          </w:p>
          <w:p w14:paraId="0766DE64" w14:textId="77777777" w:rsidR="00B17FCF" w:rsidRDefault="00000000">
            <w:pPr>
              <w:spacing w:after="200"/>
              <w:jc w:val="center"/>
              <w:rPr>
                <w:rFonts w:ascii="Times New Roman" w:eastAsia="Times New Roman" w:hAnsi="Times New Roman" w:cs="Times New Roman"/>
                <w:color w:val="292929"/>
                <w:sz w:val="20"/>
                <w:szCs w:val="20"/>
              </w:rPr>
            </w:pPr>
            <w:r>
              <w:rPr>
                <w:rFonts w:ascii="Times New Roman" w:eastAsia="Times New Roman" w:hAnsi="Times New Roman" w:cs="Times New Roman"/>
                <w:b/>
                <w:color w:val="292929"/>
                <w:sz w:val="16"/>
                <w:szCs w:val="16"/>
              </w:rPr>
              <w:t>NJSLS-Career Readiness, Life Literacies, and Key Skills</w:t>
            </w:r>
          </w:p>
          <w:p w14:paraId="106E62EB" w14:textId="77777777" w:rsidR="00B17FCF" w:rsidRDefault="00000000">
            <w:pPr>
              <w:spacing w:after="200"/>
              <w:rPr>
                <w:rFonts w:ascii="Times New Roman" w:eastAsia="Times New Roman" w:hAnsi="Times New Roman" w:cs="Times New Roman"/>
                <w:color w:val="292929"/>
                <w:sz w:val="20"/>
                <w:szCs w:val="20"/>
              </w:rPr>
            </w:pPr>
            <w:r>
              <w:rPr>
                <w:rFonts w:ascii="Times New Roman" w:eastAsia="Times New Roman" w:hAnsi="Times New Roman" w:cs="Times New Roman"/>
                <w:color w:val="292929"/>
                <w:sz w:val="16"/>
                <w:szCs w:val="16"/>
              </w:rPr>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75D59ADF" w14:textId="77777777" w:rsidR="00B17FCF" w:rsidRDefault="00000000">
            <w:pPr>
              <w:spacing w:after="200"/>
              <w:rPr>
                <w:rFonts w:ascii="Times New Roman" w:eastAsia="Times New Roman" w:hAnsi="Times New Roman" w:cs="Times New Roman"/>
                <w:color w:val="292929"/>
                <w:sz w:val="16"/>
                <w:szCs w:val="16"/>
              </w:rPr>
            </w:pPr>
            <w:r>
              <w:rPr>
                <w:rFonts w:ascii="Times New Roman" w:eastAsia="Times New Roman" w:hAnsi="Times New Roman" w:cs="Times New Roman"/>
                <w:color w:val="292929"/>
                <w:sz w:val="16"/>
                <w:szCs w:val="16"/>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1EA3647C" w14:textId="77777777" w:rsidR="00B17FCF" w:rsidRDefault="00000000">
            <w:pPr>
              <w:spacing w:after="200"/>
              <w:rPr>
                <w:rFonts w:ascii="Times New Roman" w:eastAsia="Times New Roman" w:hAnsi="Times New Roman" w:cs="Times New Roman"/>
                <w:color w:val="292929"/>
                <w:sz w:val="20"/>
                <w:szCs w:val="20"/>
              </w:rPr>
            </w:pPr>
            <w:r>
              <w:rPr>
                <w:rFonts w:ascii="Times New Roman" w:eastAsia="Times New Roman" w:hAnsi="Times New Roman" w:cs="Times New Roman"/>
                <w:color w:val="292929"/>
                <w:sz w:val="16"/>
                <w:szCs w:val="16"/>
              </w:rPr>
              <w:t xml:space="preserve"> NJSLS-CLKS-9.3-This standard outlines what students should know and be able to do upon completion of a CTE Program of Study. </w:t>
            </w:r>
          </w:p>
          <w:p w14:paraId="7D52AC1B" w14:textId="77777777" w:rsidR="00B17FCF" w:rsidRDefault="00000000">
            <w:pPr>
              <w:rPr>
                <w:color w:val="292929"/>
                <w:sz w:val="18"/>
                <w:szCs w:val="18"/>
              </w:rPr>
            </w:pPr>
            <w:r>
              <w:rPr>
                <w:rFonts w:ascii="Times New Roman" w:eastAsia="Times New Roman" w:hAnsi="Times New Roman" w:cs="Times New Roman"/>
                <w:color w:val="292929"/>
                <w:sz w:val="16"/>
                <w:szCs w:val="16"/>
              </w:rPr>
              <w:t>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c>
          <w:tcPr>
            <w:tcW w:w="3420" w:type="dxa"/>
            <w:shd w:val="clear" w:color="auto" w:fill="auto"/>
          </w:tcPr>
          <w:p w14:paraId="67A17773" w14:textId="77777777" w:rsidR="00B17FCF" w:rsidRDefault="00000000">
            <w:pPr>
              <w:rPr>
                <w:color w:val="292929"/>
              </w:rPr>
            </w:pPr>
            <w:r>
              <w:rPr>
                <w:color w:val="292929"/>
              </w:rPr>
              <w:lastRenderedPageBreak/>
              <w:t>1. The student will gain a mastery of lines in relation to increments, slope, and equations of lines. (1 week)</w:t>
            </w:r>
          </w:p>
          <w:p w14:paraId="3870697E" w14:textId="77777777" w:rsidR="00B17FCF" w:rsidRDefault="00000000">
            <w:pPr>
              <w:rPr>
                <w:color w:val="292929"/>
              </w:rPr>
            </w:pPr>
            <w:r>
              <w:rPr>
                <w:color w:val="292929"/>
              </w:rPr>
              <w:t xml:space="preserve">2. The student will understand all </w:t>
            </w:r>
            <w:r>
              <w:rPr>
                <w:color w:val="292929"/>
              </w:rPr>
              <w:lastRenderedPageBreak/>
              <w:t>of the nuances of functions and their graphs. (1 week)</w:t>
            </w:r>
          </w:p>
          <w:p w14:paraId="4B8BE422" w14:textId="77777777" w:rsidR="00B17FCF" w:rsidRDefault="00000000">
            <w:pPr>
              <w:rPr>
                <w:color w:val="292929"/>
              </w:rPr>
            </w:pPr>
            <w:r>
              <w:rPr>
                <w:color w:val="292929"/>
              </w:rPr>
              <w:t>3.) The student will be able to analyze and understand exponential functions. (0.5 weeks)</w:t>
            </w:r>
          </w:p>
          <w:p w14:paraId="50BBD2A1" w14:textId="77777777" w:rsidR="00B17FCF" w:rsidRDefault="00000000">
            <w:pPr>
              <w:rPr>
                <w:color w:val="292929"/>
              </w:rPr>
            </w:pPr>
            <w:r>
              <w:rPr>
                <w:color w:val="292929"/>
              </w:rPr>
              <w:t>4.) The student will understand parametric equations. (0.5 weeks)</w:t>
            </w:r>
          </w:p>
          <w:p w14:paraId="508C4201" w14:textId="77777777" w:rsidR="00B17FCF" w:rsidRDefault="00000000">
            <w:pPr>
              <w:rPr>
                <w:color w:val="292929"/>
              </w:rPr>
            </w:pPr>
            <w:r>
              <w:rPr>
                <w:color w:val="292929"/>
              </w:rPr>
              <w:t>5.) The student will be able to evaluate, analyze, and find the inverses of functions and logarithms. (1 week)</w:t>
            </w:r>
          </w:p>
          <w:p w14:paraId="2FCD0033" w14:textId="77777777" w:rsidR="00B17FCF" w:rsidRDefault="00000000">
            <w:pPr>
              <w:rPr>
                <w:color w:val="292929"/>
              </w:rPr>
            </w:pPr>
            <w:r>
              <w:rPr>
                <w:color w:val="292929"/>
              </w:rPr>
              <w:t>6.) The student will graph, evaluate, transform, and find the inverse of trigonometric functions. (1 week)</w:t>
            </w:r>
          </w:p>
        </w:tc>
        <w:tc>
          <w:tcPr>
            <w:tcW w:w="2610" w:type="dxa"/>
            <w:shd w:val="clear" w:color="auto" w:fill="auto"/>
          </w:tcPr>
          <w:p w14:paraId="668D6437" w14:textId="77777777" w:rsidR="00B17FCF" w:rsidRDefault="00000000">
            <w:pPr>
              <w:rPr>
                <w:color w:val="292929"/>
              </w:rPr>
            </w:pPr>
            <w:r>
              <w:rPr>
                <w:color w:val="292929"/>
              </w:rPr>
              <w:lastRenderedPageBreak/>
              <w:t>a. Slope of a line</w:t>
            </w:r>
          </w:p>
          <w:p w14:paraId="594A7AF4" w14:textId="77777777" w:rsidR="00B17FCF" w:rsidRDefault="00000000">
            <w:pPr>
              <w:rPr>
                <w:color w:val="292929"/>
              </w:rPr>
            </w:pPr>
            <w:r>
              <w:rPr>
                <w:color w:val="292929"/>
              </w:rPr>
              <w:t>b. Parallel and perpendicular lines</w:t>
            </w:r>
          </w:p>
          <w:p w14:paraId="195BCED7" w14:textId="77777777" w:rsidR="00B17FCF" w:rsidRDefault="00000000">
            <w:pPr>
              <w:rPr>
                <w:color w:val="292929"/>
              </w:rPr>
            </w:pPr>
            <w:r>
              <w:rPr>
                <w:color w:val="292929"/>
              </w:rPr>
              <w:t>c. Equations of lines</w:t>
            </w:r>
          </w:p>
          <w:p w14:paraId="721ACCAB" w14:textId="77777777" w:rsidR="00B17FCF" w:rsidRDefault="00000000">
            <w:pPr>
              <w:rPr>
                <w:color w:val="292929"/>
              </w:rPr>
            </w:pPr>
            <w:r>
              <w:rPr>
                <w:color w:val="292929"/>
              </w:rPr>
              <w:t>d. Functions</w:t>
            </w:r>
          </w:p>
          <w:p w14:paraId="092AAFAA" w14:textId="77777777" w:rsidR="00B17FCF" w:rsidRDefault="00000000">
            <w:pPr>
              <w:rPr>
                <w:color w:val="292929"/>
              </w:rPr>
            </w:pPr>
            <w:r>
              <w:rPr>
                <w:color w:val="292929"/>
              </w:rPr>
              <w:lastRenderedPageBreak/>
              <w:t>e. Domain and Range</w:t>
            </w:r>
          </w:p>
          <w:p w14:paraId="45A1C3D5" w14:textId="77777777" w:rsidR="00B17FCF" w:rsidRDefault="00000000">
            <w:pPr>
              <w:rPr>
                <w:color w:val="292929"/>
              </w:rPr>
            </w:pPr>
            <w:r>
              <w:rPr>
                <w:color w:val="292929"/>
              </w:rPr>
              <w:t>f. Even and Odd Functions</w:t>
            </w:r>
          </w:p>
          <w:p w14:paraId="69E28942" w14:textId="77777777" w:rsidR="00B17FCF" w:rsidRDefault="00000000">
            <w:pPr>
              <w:rPr>
                <w:color w:val="292929"/>
              </w:rPr>
            </w:pPr>
            <w:r>
              <w:rPr>
                <w:color w:val="292929"/>
              </w:rPr>
              <w:t>g. Piece-wise functions</w:t>
            </w:r>
          </w:p>
          <w:p w14:paraId="32B8A2BC" w14:textId="77777777" w:rsidR="00B17FCF" w:rsidRDefault="00000000">
            <w:pPr>
              <w:rPr>
                <w:color w:val="292929"/>
              </w:rPr>
            </w:pPr>
            <w:r>
              <w:rPr>
                <w:color w:val="292929"/>
              </w:rPr>
              <w:t>h. Absolute value Functions</w:t>
            </w:r>
          </w:p>
          <w:p w14:paraId="7047E681" w14:textId="77777777" w:rsidR="00B17FCF" w:rsidRDefault="00000000">
            <w:pPr>
              <w:rPr>
                <w:color w:val="292929"/>
              </w:rPr>
            </w:pPr>
            <w:r>
              <w:rPr>
                <w:color w:val="292929"/>
              </w:rPr>
              <w:t>i. Composite Functions</w:t>
            </w:r>
          </w:p>
          <w:p w14:paraId="1162C566" w14:textId="77777777" w:rsidR="00B17FCF" w:rsidRDefault="00000000">
            <w:pPr>
              <w:rPr>
                <w:color w:val="292929"/>
              </w:rPr>
            </w:pPr>
            <w:r>
              <w:rPr>
                <w:color w:val="292929"/>
              </w:rPr>
              <w:t>j. Exponential Growth and Decay</w:t>
            </w:r>
          </w:p>
          <w:p w14:paraId="153B8823" w14:textId="77777777" w:rsidR="00B17FCF" w:rsidRDefault="00000000">
            <w:pPr>
              <w:rPr>
                <w:color w:val="292929"/>
              </w:rPr>
            </w:pPr>
            <w:r>
              <w:rPr>
                <w:color w:val="292929"/>
              </w:rPr>
              <w:t xml:space="preserve">k. The number </w:t>
            </w:r>
            <w:r>
              <w:rPr>
                <w:i/>
                <w:color w:val="292929"/>
              </w:rPr>
              <w:t>e</w:t>
            </w:r>
          </w:p>
          <w:p w14:paraId="27E27564" w14:textId="77777777" w:rsidR="00B17FCF" w:rsidRDefault="00000000">
            <w:pPr>
              <w:rPr>
                <w:color w:val="292929"/>
              </w:rPr>
            </w:pPr>
            <w:r>
              <w:rPr>
                <w:color w:val="292929"/>
              </w:rPr>
              <w:t>l. Circles</w:t>
            </w:r>
          </w:p>
          <w:p w14:paraId="35BE4C87" w14:textId="77777777" w:rsidR="00B17FCF" w:rsidRDefault="00000000">
            <w:pPr>
              <w:rPr>
                <w:color w:val="292929"/>
              </w:rPr>
            </w:pPr>
            <w:r>
              <w:rPr>
                <w:color w:val="292929"/>
              </w:rPr>
              <w:t>m. Ellipses</w:t>
            </w:r>
          </w:p>
          <w:p w14:paraId="608AB0A8" w14:textId="77777777" w:rsidR="00B17FCF" w:rsidRDefault="00000000">
            <w:pPr>
              <w:rPr>
                <w:color w:val="292929"/>
              </w:rPr>
            </w:pPr>
            <w:r>
              <w:rPr>
                <w:color w:val="292929"/>
              </w:rPr>
              <w:t xml:space="preserve">n. One-to-one functions </w:t>
            </w:r>
          </w:p>
          <w:p w14:paraId="43A80029" w14:textId="77777777" w:rsidR="00B17FCF" w:rsidRDefault="00000000">
            <w:pPr>
              <w:rPr>
                <w:color w:val="292929"/>
              </w:rPr>
            </w:pPr>
            <w:r>
              <w:rPr>
                <w:color w:val="292929"/>
              </w:rPr>
              <w:t>o. Inverse functions</w:t>
            </w:r>
          </w:p>
          <w:p w14:paraId="1F1B0AA6" w14:textId="77777777" w:rsidR="00B17FCF" w:rsidRDefault="00000000">
            <w:pPr>
              <w:rPr>
                <w:color w:val="292929"/>
              </w:rPr>
            </w:pPr>
            <w:r>
              <w:rPr>
                <w:color w:val="292929"/>
              </w:rPr>
              <w:t>p. Logarithmic functions</w:t>
            </w:r>
          </w:p>
          <w:p w14:paraId="6B744F67" w14:textId="77777777" w:rsidR="00B17FCF" w:rsidRDefault="00000000">
            <w:pPr>
              <w:rPr>
                <w:color w:val="292929"/>
              </w:rPr>
            </w:pPr>
            <w:r>
              <w:rPr>
                <w:color w:val="292929"/>
              </w:rPr>
              <w:t>q. Radians and Degrees</w:t>
            </w:r>
          </w:p>
          <w:p w14:paraId="68171F19" w14:textId="77777777" w:rsidR="00B17FCF" w:rsidRDefault="00000000">
            <w:pPr>
              <w:rPr>
                <w:color w:val="292929"/>
              </w:rPr>
            </w:pPr>
            <w:r>
              <w:rPr>
                <w:color w:val="292929"/>
              </w:rPr>
              <w:t>r. Trigonometric functions</w:t>
            </w:r>
          </w:p>
          <w:p w14:paraId="5A10E583" w14:textId="77777777" w:rsidR="00B17FCF" w:rsidRDefault="00000000">
            <w:pPr>
              <w:rPr>
                <w:color w:val="292929"/>
              </w:rPr>
            </w:pPr>
            <w:r>
              <w:rPr>
                <w:color w:val="292929"/>
              </w:rPr>
              <w:t>s. Inverse Trigonometric functions</w:t>
            </w:r>
          </w:p>
        </w:tc>
      </w:tr>
      <w:tr w:rsidR="00B17FCF" w14:paraId="4ADE96BF" w14:textId="77777777">
        <w:tc>
          <w:tcPr>
            <w:tcW w:w="1995" w:type="dxa"/>
            <w:shd w:val="clear" w:color="auto" w:fill="auto"/>
          </w:tcPr>
          <w:p w14:paraId="53B7672D" w14:textId="77777777" w:rsidR="00B17FCF" w:rsidRDefault="00000000">
            <w:pPr>
              <w:rPr>
                <w:b/>
                <w:color w:val="292929"/>
              </w:rPr>
            </w:pPr>
            <w:r>
              <w:rPr>
                <w:b/>
                <w:color w:val="292929"/>
              </w:rPr>
              <w:lastRenderedPageBreak/>
              <w:t>Unit 2:  Limits and Continuity</w:t>
            </w:r>
          </w:p>
          <w:p w14:paraId="3DFE012A" w14:textId="77777777" w:rsidR="00B17FCF" w:rsidRDefault="00B17FCF">
            <w:pPr>
              <w:rPr>
                <w:b/>
                <w:color w:val="292929"/>
              </w:rPr>
            </w:pPr>
          </w:p>
          <w:p w14:paraId="547F7D9A" w14:textId="77777777" w:rsidR="00B17FCF" w:rsidRDefault="00B17FCF">
            <w:pPr>
              <w:rPr>
                <w:b/>
                <w:color w:val="292929"/>
              </w:rPr>
            </w:pPr>
          </w:p>
          <w:p w14:paraId="3A025284" w14:textId="77777777" w:rsidR="00B17FCF" w:rsidRDefault="00B17FCF">
            <w:pPr>
              <w:rPr>
                <w:b/>
                <w:color w:val="292929"/>
              </w:rPr>
            </w:pPr>
          </w:p>
          <w:p w14:paraId="06245611" w14:textId="77777777" w:rsidR="00B17FCF" w:rsidRDefault="00B17FCF">
            <w:pPr>
              <w:rPr>
                <w:b/>
                <w:color w:val="292929"/>
              </w:rPr>
            </w:pPr>
          </w:p>
        </w:tc>
        <w:tc>
          <w:tcPr>
            <w:tcW w:w="1620" w:type="dxa"/>
            <w:shd w:val="clear" w:color="auto" w:fill="auto"/>
          </w:tcPr>
          <w:p w14:paraId="3B0681EC" w14:textId="77777777" w:rsidR="00B17FCF" w:rsidRDefault="00000000">
            <w:pPr>
              <w:rPr>
                <w:color w:val="292929"/>
              </w:rPr>
            </w:pPr>
            <w:r>
              <w:rPr>
                <w:color w:val="292929"/>
              </w:rPr>
              <w:t>5 Weeks/October and November</w:t>
            </w:r>
          </w:p>
        </w:tc>
        <w:tc>
          <w:tcPr>
            <w:tcW w:w="3585" w:type="dxa"/>
            <w:shd w:val="clear" w:color="auto" w:fill="auto"/>
          </w:tcPr>
          <w:p w14:paraId="03B319F9" w14:textId="77777777" w:rsidR="00B17FCF" w:rsidRDefault="00000000">
            <w:pPr>
              <w:widowControl/>
              <w:spacing w:line="259" w:lineRule="auto"/>
              <w:ind w:left="2"/>
              <w:rPr>
                <w:b/>
                <w:color w:val="292929"/>
                <w:sz w:val="23"/>
                <w:szCs w:val="23"/>
              </w:rPr>
            </w:pPr>
            <w:r>
              <w:rPr>
                <w:b/>
                <w:color w:val="292929"/>
                <w:sz w:val="23"/>
                <w:szCs w:val="23"/>
              </w:rPr>
              <w:t xml:space="preserve">Subject Area: </w:t>
            </w:r>
          </w:p>
          <w:p w14:paraId="08F813C4" w14:textId="77777777" w:rsidR="00B17FCF" w:rsidRDefault="00000000">
            <w:pPr>
              <w:widowControl/>
              <w:spacing w:line="259" w:lineRule="auto"/>
              <w:ind w:left="2"/>
              <w:rPr>
                <w:color w:val="292929"/>
                <w:sz w:val="23"/>
                <w:szCs w:val="23"/>
              </w:rPr>
            </w:pPr>
            <w:r>
              <w:rPr>
                <w:color w:val="292929"/>
                <w:sz w:val="23"/>
                <w:szCs w:val="23"/>
              </w:rPr>
              <w:t xml:space="preserve">NJSLS.F.BF.A.1  </w:t>
            </w:r>
          </w:p>
          <w:p w14:paraId="301B036C" w14:textId="77777777" w:rsidR="00B17FCF" w:rsidRDefault="00000000">
            <w:pPr>
              <w:widowControl/>
              <w:spacing w:line="259" w:lineRule="auto"/>
              <w:ind w:left="2"/>
              <w:rPr>
                <w:color w:val="292929"/>
                <w:sz w:val="23"/>
                <w:szCs w:val="23"/>
              </w:rPr>
            </w:pPr>
            <w:r>
              <w:rPr>
                <w:color w:val="292929"/>
                <w:sz w:val="23"/>
                <w:szCs w:val="23"/>
              </w:rPr>
              <w:t xml:space="preserve">NJSLS.F.IF.A.2  </w:t>
            </w:r>
          </w:p>
          <w:p w14:paraId="175F0913" w14:textId="77777777" w:rsidR="00B17FCF" w:rsidRDefault="00000000">
            <w:pPr>
              <w:widowControl/>
              <w:spacing w:line="259" w:lineRule="auto"/>
              <w:ind w:left="2"/>
              <w:rPr>
                <w:color w:val="292929"/>
                <w:sz w:val="23"/>
                <w:szCs w:val="23"/>
              </w:rPr>
            </w:pPr>
            <w:r>
              <w:rPr>
                <w:color w:val="292929"/>
                <w:sz w:val="23"/>
                <w:szCs w:val="23"/>
              </w:rPr>
              <w:t xml:space="preserve">NJSLS.F.IF.B.4  </w:t>
            </w:r>
          </w:p>
          <w:p w14:paraId="33EBD247" w14:textId="77777777" w:rsidR="00B17FCF" w:rsidRDefault="00000000">
            <w:pPr>
              <w:widowControl/>
              <w:spacing w:after="258" w:line="259" w:lineRule="auto"/>
              <w:ind w:left="2"/>
              <w:rPr>
                <w:color w:val="292929"/>
                <w:sz w:val="23"/>
                <w:szCs w:val="23"/>
              </w:rPr>
            </w:pPr>
            <w:r>
              <w:rPr>
                <w:color w:val="292929"/>
                <w:sz w:val="23"/>
                <w:szCs w:val="23"/>
              </w:rPr>
              <w:t xml:space="preserve">NJSLS.F.IF.C.7  </w:t>
            </w:r>
          </w:p>
          <w:p w14:paraId="78EEC65B" w14:textId="77777777" w:rsidR="00B17FCF" w:rsidRDefault="00000000">
            <w:pPr>
              <w:widowControl/>
              <w:spacing w:after="270" w:line="236" w:lineRule="auto"/>
              <w:ind w:left="2"/>
              <w:rPr>
                <w:color w:val="292929"/>
                <w:sz w:val="23"/>
                <w:szCs w:val="23"/>
              </w:rPr>
            </w:pPr>
            <w:r>
              <w:rPr>
                <w:color w:val="292929"/>
                <w:sz w:val="23"/>
                <w:szCs w:val="23"/>
                <w:u w:val="single"/>
              </w:rPr>
              <w:lastRenderedPageBreak/>
              <w:t>Standards for Mathematical</w:t>
            </w:r>
            <w:r>
              <w:rPr>
                <w:color w:val="292929"/>
                <w:sz w:val="23"/>
                <w:szCs w:val="23"/>
              </w:rPr>
              <w:t xml:space="preserve"> </w:t>
            </w:r>
            <w:r>
              <w:rPr>
                <w:color w:val="292929"/>
                <w:sz w:val="23"/>
                <w:szCs w:val="23"/>
                <w:u w:val="single"/>
              </w:rPr>
              <w:t>Practice</w:t>
            </w:r>
            <w:r>
              <w:rPr>
                <w:color w:val="292929"/>
                <w:sz w:val="23"/>
                <w:szCs w:val="23"/>
              </w:rPr>
              <w:t xml:space="preserve"> </w:t>
            </w:r>
          </w:p>
          <w:p w14:paraId="7B3C85B8" w14:textId="77777777" w:rsidR="00B17FCF" w:rsidRDefault="00000000">
            <w:pPr>
              <w:widowControl/>
              <w:spacing w:line="259" w:lineRule="auto"/>
              <w:ind w:left="2"/>
              <w:rPr>
                <w:color w:val="292929"/>
                <w:sz w:val="23"/>
                <w:szCs w:val="23"/>
              </w:rPr>
            </w:pPr>
            <w:r>
              <w:rPr>
                <w:color w:val="292929"/>
                <w:sz w:val="23"/>
                <w:szCs w:val="23"/>
              </w:rPr>
              <w:t xml:space="preserve">MP1  </w:t>
            </w:r>
          </w:p>
          <w:p w14:paraId="5BE2DD00" w14:textId="77777777" w:rsidR="00B17FCF" w:rsidRDefault="00000000">
            <w:pPr>
              <w:widowControl/>
              <w:spacing w:line="259" w:lineRule="auto"/>
              <w:ind w:left="2"/>
              <w:rPr>
                <w:color w:val="292929"/>
                <w:sz w:val="23"/>
                <w:szCs w:val="23"/>
              </w:rPr>
            </w:pPr>
            <w:r>
              <w:rPr>
                <w:color w:val="292929"/>
                <w:sz w:val="23"/>
                <w:szCs w:val="23"/>
              </w:rPr>
              <w:t xml:space="preserve">MP2   </w:t>
            </w:r>
          </w:p>
          <w:p w14:paraId="29453E44" w14:textId="77777777" w:rsidR="00B17FCF" w:rsidRDefault="00000000">
            <w:pPr>
              <w:widowControl/>
              <w:spacing w:line="259" w:lineRule="auto"/>
              <w:ind w:left="2"/>
              <w:rPr>
                <w:color w:val="292929"/>
                <w:sz w:val="23"/>
                <w:szCs w:val="23"/>
              </w:rPr>
            </w:pPr>
            <w:r>
              <w:rPr>
                <w:color w:val="292929"/>
                <w:sz w:val="23"/>
                <w:szCs w:val="23"/>
              </w:rPr>
              <w:t xml:space="preserve">MP3   </w:t>
            </w:r>
          </w:p>
          <w:p w14:paraId="60727471" w14:textId="77777777" w:rsidR="00B17FCF" w:rsidRDefault="00000000">
            <w:pPr>
              <w:widowControl/>
              <w:spacing w:line="259" w:lineRule="auto"/>
              <w:ind w:left="2"/>
              <w:rPr>
                <w:color w:val="292929"/>
                <w:sz w:val="23"/>
                <w:szCs w:val="23"/>
              </w:rPr>
            </w:pPr>
            <w:r>
              <w:rPr>
                <w:color w:val="292929"/>
                <w:sz w:val="23"/>
                <w:szCs w:val="23"/>
              </w:rPr>
              <w:t xml:space="preserve">MP4  </w:t>
            </w:r>
          </w:p>
          <w:p w14:paraId="21EA06AB" w14:textId="77777777" w:rsidR="00B17FCF" w:rsidRDefault="00000000">
            <w:pPr>
              <w:widowControl/>
              <w:spacing w:line="259" w:lineRule="auto"/>
              <w:ind w:left="2"/>
              <w:rPr>
                <w:color w:val="292929"/>
                <w:sz w:val="23"/>
                <w:szCs w:val="23"/>
              </w:rPr>
            </w:pPr>
            <w:r>
              <w:rPr>
                <w:color w:val="292929"/>
                <w:sz w:val="23"/>
                <w:szCs w:val="23"/>
              </w:rPr>
              <w:t xml:space="preserve">MP5  </w:t>
            </w:r>
          </w:p>
          <w:p w14:paraId="2A0E8C03" w14:textId="77777777" w:rsidR="00B17FCF" w:rsidRDefault="00000000">
            <w:pPr>
              <w:widowControl/>
              <w:spacing w:line="259" w:lineRule="auto"/>
              <w:ind w:left="2"/>
              <w:rPr>
                <w:color w:val="292929"/>
                <w:sz w:val="23"/>
                <w:szCs w:val="23"/>
              </w:rPr>
            </w:pPr>
            <w:r>
              <w:rPr>
                <w:color w:val="292929"/>
                <w:sz w:val="23"/>
                <w:szCs w:val="23"/>
              </w:rPr>
              <w:t xml:space="preserve">MP6  </w:t>
            </w:r>
          </w:p>
          <w:p w14:paraId="0B1E2A48" w14:textId="77777777" w:rsidR="00B17FCF" w:rsidRDefault="00000000">
            <w:pPr>
              <w:widowControl/>
              <w:spacing w:line="259" w:lineRule="auto"/>
              <w:ind w:left="2"/>
              <w:rPr>
                <w:color w:val="292929"/>
                <w:sz w:val="23"/>
                <w:szCs w:val="23"/>
              </w:rPr>
            </w:pPr>
            <w:r>
              <w:rPr>
                <w:color w:val="292929"/>
                <w:sz w:val="23"/>
                <w:szCs w:val="23"/>
              </w:rPr>
              <w:t xml:space="preserve">MP7  </w:t>
            </w:r>
          </w:p>
          <w:p w14:paraId="1F48C1CF" w14:textId="77777777" w:rsidR="00B17FCF" w:rsidRDefault="00000000">
            <w:pPr>
              <w:rPr>
                <w:color w:val="292929"/>
                <w:sz w:val="23"/>
                <w:szCs w:val="23"/>
              </w:rPr>
            </w:pPr>
            <w:r>
              <w:rPr>
                <w:color w:val="292929"/>
                <w:sz w:val="23"/>
                <w:szCs w:val="23"/>
              </w:rPr>
              <w:t xml:space="preserve">MP8   </w:t>
            </w:r>
          </w:p>
          <w:p w14:paraId="453FD7C6" w14:textId="77777777" w:rsidR="00B17FCF" w:rsidRDefault="00000000">
            <w:pPr>
              <w:widowControl/>
              <w:spacing w:line="236" w:lineRule="auto"/>
              <w:ind w:left="2" w:right="704"/>
              <w:rPr>
                <w:color w:val="292929"/>
                <w:sz w:val="23"/>
                <w:szCs w:val="23"/>
              </w:rPr>
            </w:pPr>
            <w:r>
              <w:rPr>
                <w:b/>
                <w:color w:val="292929"/>
                <w:sz w:val="23"/>
                <w:szCs w:val="23"/>
              </w:rPr>
              <w:t>Interdisciplinary:</w:t>
            </w:r>
            <w:r>
              <w:rPr>
                <w:color w:val="292929"/>
                <w:sz w:val="23"/>
                <w:szCs w:val="23"/>
              </w:rPr>
              <w:t xml:space="preserve">   </w:t>
            </w:r>
            <w:r>
              <w:rPr>
                <w:b/>
                <w:color w:val="292929"/>
                <w:sz w:val="23"/>
                <w:szCs w:val="23"/>
              </w:rPr>
              <w:t xml:space="preserve">ELA </w:t>
            </w:r>
          </w:p>
          <w:p w14:paraId="3D459BE6" w14:textId="77777777" w:rsidR="00B17FCF" w:rsidRDefault="00000000">
            <w:pPr>
              <w:widowControl/>
              <w:spacing w:line="259" w:lineRule="auto"/>
              <w:ind w:left="2"/>
              <w:rPr>
                <w:color w:val="292929"/>
                <w:sz w:val="23"/>
                <w:szCs w:val="23"/>
              </w:rPr>
            </w:pPr>
            <w:r>
              <w:rPr>
                <w:color w:val="292929"/>
                <w:sz w:val="23"/>
                <w:szCs w:val="23"/>
              </w:rPr>
              <w:t>NJSL</w:t>
            </w:r>
            <w:hyperlink r:id="rId11">
              <w:r>
                <w:rPr>
                  <w:color w:val="292929"/>
                  <w:sz w:val="23"/>
                  <w:szCs w:val="23"/>
                </w:rPr>
                <w:t xml:space="preserve">S.RST.11-12.4 </w:t>
              </w:r>
            </w:hyperlink>
            <w:r>
              <w:rPr>
                <w:color w:val="292929"/>
                <w:sz w:val="23"/>
                <w:szCs w:val="23"/>
              </w:rPr>
              <w:t xml:space="preserve"> </w:t>
            </w:r>
          </w:p>
          <w:p w14:paraId="327A9FA5" w14:textId="77777777" w:rsidR="00B17FCF" w:rsidRDefault="00000000">
            <w:pPr>
              <w:widowControl/>
              <w:spacing w:line="259" w:lineRule="auto"/>
              <w:ind w:left="2"/>
              <w:rPr>
                <w:color w:val="292929"/>
                <w:sz w:val="23"/>
                <w:szCs w:val="23"/>
              </w:rPr>
            </w:pPr>
            <w:r>
              <w:rPr>
                <w:color w:val="292929"/>
                <w:sz w:val="23"/>
                <w:szCs w:val="23"/>
              </w:rPr>
              <w:t>NJSL</w:t>
            </w:r>
            <w:hyperlink r:id="rId12">
              <w:r>
                <w:rPr>
                  <w:color w:val="292929"/>
                  <w:sz w:val="23"/>
                  <w:szCs w:val="23"/>
                </w:rPr>
                <w:t xml:space="preserve">S.RST.11-12.9 </w:t>
              </w:r>
            </w:hyperlink>
          </w:p>
          <w:p w14:paraId="254B55A9" w14:textId="77777777" w:rsidR="00B17FCF" w:rsidRDefault="00000000">
            <w:pPr>
              <w:widowControl/>
              <w:spacing w:line="259" w:lineRule="auto"/>
              <w:ind w:left="2"/>
              <w:rPr>
                <w:color w:val="292929"/>
                <w:sz w:val="23"/>
                <w:szCs w:val="23"/>
              </w:rPr>
            </w:pPr>
            <w:r>
              <w:rPr>
                <w:rFonts w:ascii="Times New Roman" w:eastAsia="Times New Roman" w:hAnsi="Times New Roman" w:cs="Times New Roman"/>
                <w:color w:val="292929"/>
                <w:sz w:val="24"/>
                <w:szCs w:val="24"/>
              </w:rPr>
              <w:t xml:space="preserve"> </w:t>
            </w:r>
          </w:p>
          <w:p w14:paraId="5621EA44" w14:textId="77777777" w:rsidR="00B17FCF" w:rsidRDefault="00000000">
            <w:pPr>
              <w:rPr>
                <w:b/>
                <w:color w:val="292929"/>
                <w:sz w:val="23"/>
                <w:szCs w:val="23"/>
              </w:rPr>
            </w:pPr>
            <w:r>
              <w:rPr>
                <w:b/>
                <w:color w:val="292929"/>
                <w:sz w:val="23"/>
                <w:szCs w:val="23"/>
              </w:rPr>
              <w:t>Technology</w:t>
            </w:r>
          </w:p>
          <w:p w14:paraId="6E25238B" w14:textId="77777777" w:rsidR="00B17FCF" w:rsidRDefault="00000000">
            <w:pPr>
              <w:pBdr>
                <w:top w:val="nil"/>
                <w:left w:val="nil"/>
                <w:bottom w:val="nil"/>
                <w:right w:val="nil"/>
                <w:between w:val="nil"/>
              </w:pBdr>
              <w:rPr>
                <w:color w:val="292929"/>
              </w:rPr>
            </w:pPr>
            <w:r>
              <w:rPr>
                <w:color w:val="292929"/>
              </w:rPr>
              <w:t xml:space="preserve">NJSLS.8.1.12.D.5 </w:t>
            </w:r>
          </w:p>
          <w:p w14:paraId="21D17A78" w14:textId="77777777" w:rsidR="00B17FCF" w:rsidRDefault="00B17FCF">
            <w:pPr>
              <w:pBdr>
                <w:top w:val="nil"/>
                <w:left w:val="nil"/>
                <w:bottom w:val="nil"/>
                <w:right w:val="nil"/>
                <w:between w:val="nil"/>
              </w:pBdr>
              <w:rPr>
                <w:color w:val="292929"/>
              </w:rPr>
            </w:pPr>
          </w:p>
          <w:p w14:paraId="7C540184" w14:textId="77777777" w:rsidR="00B17FCF" w:rsidRDefault="00000000">
            <w:pPr>
              <w:pBdr>
                <w:top w:val="nil"/>
                <w:left w:val="nil"/>
                <w:bottom w:val="nil"/>
                <w:right w:val="nil"/>
                <w:between w:val="nil"/>
              </w:pBdr>
              <w:rPr>
                <w:b/>
                <w:color w:val="292929"/>
              </w:rPr>
            </w:pPr>
            <w:r>
              <w:rPr>
                <w:b/>
                <w:color w:val="292929"/>
              </w:rPr>
              <w:t>21</w:t>
            </w:r>
            <w:r>
              <w:rPr>
                <w:b/>
                <w:color w:val="292929"/>
                <w:sz w:val="21"/>
                <w:szCs w:val="21"/>
                <w:vertAlign w:val="superscript"/>
              </w:rPr>
              <w:t>st</w:t>
            </w:r>
            <w:r>
              <w:rPr>
                <w:b/>
                <w:color w:val="292929"/>
              </w:rPr>
              <w:t xml:space="preserve"> Century </w:t>
            </w:r>
          </w:p>
          <w:p w14:paraId="3DCB206F" w14:textId="77777777" w:rsidR="00B17FCF" w:rsidRDefault="00000000">
            <w:pPr>
              <w:widowControl/>
              <w:spacing w:line="242" w:lineRule="auto"/>
              <w:ind w:left="2" w:right="1077"/>
              <w:rPr>
                <w:color w:val="292929"/>
                <w:sz w:val="23"/>
                <w:szCs w:val="23"/>
              </w:rPr>
            </w:pPr>
            <w:r>
              <w:rPr>
                <w:color w:val="292929"/>
                <w:sz w:val="23"/>
                <w:szCs w:val="23"/>
              </w:rPr>
              <w:t xml:space="preserve">CRP1.  </w:t>
            </w:r>
          </w:p>
          <w:p w14:paraId="34A8295A" w14:textId="77777777" w:rsidR="00B17FCF" w:rsidRDefault="00000000">
            <w:pPr>
              <w:widowControl/>
              <w:spacing w:line="259" w:lineRule="auto"/>
              <w:ind w:left="2"/>
              <w:rPr>
                <w:color w:val="292929"/>
                <w:sz w:val="23"/>
                <w:szCs w:val="23"/>
              </w:rPr>
            </w:pPr>
            <w:r>
              <w:rPr>
                <w:color w:val="292929"/>
                <w:sz w:val="23"/>
                <w:szCs w:val="23"/>
              </w:rPr>
              <w:t xml:space="preserve">CRP2 </w:t>
            </w:r>
          </w:p>
          <w:p w14:paraId="3247322B" w14:textId="77777777" w:rsidR="00B17FCF" w:rsidRDefault="00000000">
            <w:pPr>
              <w:widowControl/>
              <w:spacing w:line="259" w:lineRule="auto"/>
              <w:ind w:left="2"/>
              <w:rPr>
                <w:color w:val="292929"/>
                <w:sz w:val="23"/>
                <w:szCs w:val="23"/>
              </w:rPr>
            </w:pPr>
            <w:r>
              <w:rPr>
                <w:color w:val="292929"/>
                <w:sz w:val="23"/>
                <w:szCs w:val="23"/>
              </w:rPr>
              <w:t xml:space="preserve">CRP4.  </w:t>
            </w:r>
          </w:p>
          <w:p w14:paraId="705C789B" w14:textId="77777777" w:rsidR="00B17FCF" w:rsidRDefault="00000000">
            <w:pPr>
              <w:widowControl/>
              <w:spacing w:line="259" w:lineRule="auto"/>
              <w:ind w:left="2"/>
              <w:rPr>
                <w:color w:val="292929"/>
                <w:sz w:val="23"/>
                <w:szCs w:val="23"/>
              </w:rPr>
            </w:pPr>
            <w:r>
              <w:rPr>
                <w:color w:val="292929"/>
                <w:sz w:val="23"/>
                <w:szCs w:val="23"/>
              </w:rPr>
              <w:t xml:space="preserve">CRP8.  </w:t>
            </w:r>
          </w:p>
          <w:p w14:paraId="268BBC1C" w14:textId="77777777" w:rsidR="00B17FCF" w:rsidRDefault="00000000">
            <w:pPr>
              <w:widowControl/>
              <w:spacing w:line="259" w:lineRule="auto"/>
              <w:ind w:left="2"/>
              <w:rPr>
                <w:color w:val="292929"/>
                <w:sz w:val="23"/>
                <w:szCs w:val="23"/>
              </w:rPr>
            </w:pPr>
            <w:r>
              <w:rPr>
                <w:color w:val="292929"/>
                <w:sz w:val="23"/>
                <w:szCs w:val="23"/>
              </w:rPr>
              <w:t xml:space="preserve">NJSLS.9.2.12.C.1  </w:t>
            </w:r>
          </w:p>
          <w:p w14:paraId="59BC43EE" w14:textId="77777777" w:rsidR="00B17FCF" w:rsidRDefault="00000000">
            <w:pPr>
              <w:widowControl/>
              <w:spacing w:line="259" w:lineRule="auto"/>
              <w:ind w:left="2"/>
              <w:rPr>
                <w:color w:val="292929"/>
                <w:sz w:val="23"/>
                <w:szCs w:val="23"/>
              </w:rPr>
            </w:pPr>
            <w:r>
              <w:rPr>
                <w:color w:val="292929"/>
                <w:sz w:val="23"/>
                <w:szCs w:val="23"/>
              </w:rPr>
              <w:t xml:space="preserve">NJSLS.9.3.ST.6  </w:t>
            </w:r>
          </w:p>
          <w:p w14:paraId="2686DF6C" w14:textId="77777777" w:rsidR="00B17FCF" w:rsidRDefault="00000000">
            <w:pPr>
              <w:rPr>
                <w:color w:val="292929"/>
                <w:sz w:val="23"/>
                <w:szCs w:val="23"/>
              </w:rPr>
            </w:pPr>
            <w:r>
              <w:rPr>
                <w:color w:val="292929"/>
                <w:sz w:val="23"/>
                <w:szCs w:val="23"/>
              </w:rPr>
              <w:t>NJSLS.9.3.ST‐ET</w:t>
            </w:r>
          </w:p>
          <w:p w14:paraId="1F360389" w14:textId="77777777" w:rsidR="00B17FCF" w:rsidRDefault="00B17FCF">
            <w:pPr>
              <w:rPr>
                <w:color w:val="292929"/>
                <w:sz w:val="23"/>
                <w:szCs w:val="23"/>
              </w:rPr>
            </w:pPr>
          </w:p>
          <w:p w14:paraId="76325550" w14:textId="77777777" w:rsidR="00B17FCF" w:rsidRDefault="00000000">
            <w:pPr>
              <w:spacing w:after="200"/>
              <w:jc w:val="center"/>
              <w:rPr>
                <w:rFonts w:ascii="Times New Roman" w:eastAsia="Times New Roman" w:hAnsi="Times New Roman" w:cs="Times New Roman"/>
                <w:color w:val="292929"/>
                <w:sz w:val="24"/>
                <w:szCs w:val="24"/>
              </w:rPr>
            </w:pPr>
            <w:r>
              <w:rPr>
                <w:rFonts w:ascii="Times New Roman" w:eastAsia="Times New Roman" w:hAnsi="Times New Roman" w:cs="Times New Roman"/>
                <w:b/>
                <w:color w:val="292929"/>
                <w:sz w:val="20"/>
                <w:szCs w:val="20"/>
              </w:rPr>
              <w:t>NJSLS-Career Readiness, Life Literacies, and Key Skills</w:t>
            </w:r>
          </w:p>
          <w:p w14:paraId="03FFE743" w14:textId="77777777" w:rsidR="00B17FCF" w:rsidRDefault="00000000">
            <w:pPr>
              <w:spacing w:after="200"/>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0B5798EF" w14:textId="77777777" w:rsidR="00B17FCF" w:rsidRDefault="00000000">
            <w:pPr>
              <w:spacing w:after="200"/>
              <w:rPr>
                <w:rFonts w:ascii="Times New Roman" w:eastAsia="Times New Roman" w:hAnsi="Times New Roman" w:cs="Times New Roman"/>
                <w:color w:val="292929"/>
                <w:sz w:val="20"/>
                <w:szCs w:val="20"/>
              </w:rPr>
            </w:pPr>
            <w:r>
              <w:rPr>
                <w:rFonts w:ascii="Times New Roman" w:eastAsia="Times New Roman" w:hAnsi="Times New Roman" w:cs="Times New Roman"/>
                <w:color w:val="292929"/>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3A92C704" w14:textId="77777777" w:rsidR="00B17FCF" w:rsidRDefault="00000000">
            <w:pPr>
              <w:spacing w:after="200"/>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0"/>
                <w:szCs w:val="20"/>
              </w:rPr>
              <w:t xml:space="preserve"> NJSLS-CLKS-9.3-This standard outlines what students should know and be able to do upon completion of a CTE Program of Study. </w:t>
            </w:r>
          </w:p>
          <w:p w14:paraId="2BE9B527" w14:textId="77777777" w:rsidR="00B17FCF" w:rsidRDefault="00000000">
            <w:pPr>
              <w:rPr>
                <w:color w:val="292929"/>
              </w:rPr>
            </w:pPr>
            <w:r>
              <w:rPr>
                <w:rFonts w:ascii="Times New Roman" w:eastAsia="Times New Roman" w:hAnsi="Times New Roman" w:cs="Times New Roman"/>
                <w:color w:val="292929"/>
                <w:sz w:val="20"/>
                <w:szCs w:val="20"/>
              </w:rPr>
              <w:t>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c>
          <w:tcPr>
            <w:tcW w:w="3420" w:type="dxa"/>
            <w:shd w:val="clear" w:color="auto" w:fill="auto"/>
          </w:tcPr>
          <w:p w14:paraId="3FD764B2" w14:textId="77777777" w:rsidR="00B17FCF" w:rsidRDefault="00000000">
            <w:pPr>
              <w:rPr>
                <w:color w:val="292929"/>
              </w:rPr>
            </w:pPr>
            <w:r>
              <w:rPr>
                <w:color w:val="292929"/>
              </w:rPr>
              <w:lastRenderedPageBreak/>
              <w:t xml:space="preserve">1. The student will understand the concept of a limit as it applies to functions. (1.5 weeks) </w:t>
            </w:r>
          </w:p>
          <w:p w14:paraId="453EDE1A" w14:textId="77777777" w:rsidR="00B17FCF" w:rsidRDefault="00000000">
            <w:pPr>
              <w:rPr>
                <w:color w:val="292929"/>
              </w:rPr>
            </w:pPr>
            <w:r>
              <w:rPr>
                <w:color w:val="292929"/>
              </w:rPr>
              <w:t xml:space="preserve">2. The student will be able to calculate limits of functions. (1.5 weeks) </w:t>
            </w:r>
          </w:p>
          <w:p w14:paraId="17DB5255" w14:textId="77777777" w:rsidR="00B17FCF" w:rsidRDefault="00000000">
            <w:pPr>
              <w:rPr>
                <w:color w:val="292929"/>
              </w:rPr>
            </w:pPr>
            <w:r>
              <w:rPr>
                <w:color w:val="292929"/>
              </w:rPr>
              <w:t xml:space="preserve">3. The student will understand the concept of continuity of a function </w:t>
            </w:r>
            <w:r>
              <w:rPr>
                <w:color w:val="292929"/>
              </w:rPr>
              <w:lastRenderedPageBreak/>
              <w:t xml:space="preserve">from a calculus perspective. (1 week) </w:t>
            </w:r>
          </w:p>
          <w:p w14:paraId="53F233E9" w14:textId="77777777" w:rsidR="00B17FCF" w:rsidRDefault="00000000">
            <w:pPr>
              <w:rPr>
                <w:color w:val="292929"/>
              </w:rPr>
            </w:pPr>
            <w:r>
              <w:rPr>
                <w:color w:val="292929"/>
              </w:rPr>
              <w:t>4. The student will be able to determine the continuity of functions. (1 week)</w:t>
            </w:r>
          </w:p>
        </w:tc>
        <w:tc>
          <w:tcPr>
            <w:tcW w:w="2610" w:type="dxa"/>
            <w:shd w:val="clear" w:color="auto" w:fill="auto"/>
          </w:tcPr>
          <w:p w14:paraId="0DBE51DB" w14:textId="77777777" w:rsidR="00B17FCF" w:rsidRDefault="00000000">
            <w:pPr>
              <w:rPr>
                <w:color w:val="292929"/>
              </w:rPr>
            </w:pPr>
            <w:r>
              <w:rPr>
                <w:color w:val="292929"/>
              </w:rPr>
              <w:lastRenderedPageBreak/>
              <w:t xml:space="preserve">a. Tangent lines and limits. </w:t>
            </w:r>
          </w:p>
          <w:p w14:paraId="5956FABA" w14:textId="77777777" w:rsidR="00B17FCF" w:rsidRDefault="00000000">
            <w:pPr>
              <w:rPr>
                <w:color w:val="292929"/>
              </w:rPr>
            </w:pPr>
            <w:r>
              <w:rPr>
                <w:color w:val="292929"/>
              </w:rPr>
              <w:t xml:space="preserve">b. Areas and limits </w:t>
            </w:r>
          </w:p>
          <w:p w14:paraId="78DD85F0" w14:textId="77777777" w:rsidR="00B17FCF" w:rsidRDefault="00000000">
            <w:pPr>
              <w:rPr>
                <w:color w:val="292929"/>
              </w:rPr>
            </w:pPr>
            <w:r>
              <w:rPr>
                <w:color w:val="292929"/>
              </w:rPr>
              <w:t xml:space="preserve">c. One-sided and two-sided limits </w:t>
            </w:r>
          </w:p>
          <w:p w14:paraId="65683641" w14:textId="77777777" w:rsidR="00B17FCF" w:rsidRDefault="00000000">
            <w:pPr>
              <w:rPr>
                <w:color w:val="292929"/>
              </w:rPr>
            </w:pPr>
            <w:r>
              <w:rPr>
                <w:color w:val="292929"/>
              </w:rPr>
              <w:t xml:space="preserve">d. Infinite limits </w:t>
            </w:r>
          </w:p>
          <w:p w14:paraId="69F6555F" w14:textId="77777777" w:rsidR="00B17FCF" w:rsidRDefault="00000000">
            <w:pPr>
              <w:rPr>
                <w:color w:val="292929"/>
              </w:rPr>
            </w:pPr>
            <w:r>
              <w:rPr>
                <w:color w:val="292929"/>
              </w:rPr>
              <w:t xml:space="preserve">e. Basic limits </w:t>
            </w:r>
          </w:p>
          <w:p w14:paraId="2A35FDB9" w14:textId="77777777" w:rsidR="00B17FCF" w:rsidRDefault="00000000">
            <w:pPr>
              <w:rPr>
                <w:color w:val="292929"/>
              </w:rPr>
            </w:pPr>
            <w:r>
              <w:rPr>
                <w:color w:val="292929"/>
              </w:rPr>
              <w:t xml:space="preserve">f. Properties of limits </w:t>
            </w:r>
          </w:p>
          <w:p w14:paraId="74535E5F" w14:textId="77777777" w:rsidR="00B17FCF" w:rsidRDefault="00000000">
            <w:pPr>
              <w:rPr>
                <w:color w:val="292929"/>
              </w:rPr>
            </w:pPr>
            <w:r>
              <w:rPr>
                <w:color w:val="292929"/>
              </w:rPr>
              <w:lastRenderedPageBreak/>
              <w:t xml:space="preserve">g. Techniques for computing limits </w:t>
            </w:r>
          </w:p>
          <w:p w14:paraId="3D585D3F" w14:textId="77777777" w:rsidR="00B17FCF" w:rsidRDefault="00000000">
            <w:pPr>
              <w:rPr>
                <w:color w:val="292929"/>
              </w:rPr>
            </w:pPr>
            <w:r>
              <w:rPr>
                <w:color w:val="292929"/>
              </w:rPr>
              <w:t xml:space="preserve">h. Limits involving radicals </w:t>
            </w:r>
          </w:p>
          <w:p w14:paraId="01FE01BF" w14:textId="77777777" w:rsidR="00B17FCF" w:rsidRDefault="00000000">
            <w:pPr>
              <w:rPr>
                <w:color w:val="292929"/>
              </w:rPr>
            </w:pPr>
            <w:r>
              <w:rPr>
                <w:color w:val="292929"/>
              </w:rPr>
              <w:t xml:space="preserve">i. Limits at infinity </w:t>
            </w:r>
          </w:p>
          <w:p w14:paraId="0895B749" w14:textId="77777777" w:rsidR="00B17FCF" w:rsidRDefault="00000000">
            <w:pPr>
              <w:rPr>
                <w:color w:val="292929"/>
              </w:rPr>
            </w:pPr>
            <w:r>
              <w:rPr>
                <w:color w:val="292929"/>
              </w:rPr>
              <w:t xml:space="preserve">j. Definition of continuity </w:t>
            </w:r>
          </w:p>
          <w:p w14:paraId="72A51627" w14:textId="77777777" w:rsidR="00B17FCF" w:rsidRDefault="00000000">
            <w:pPr>
              <w:rPr>
                <w:color w:val="292929"/>
              </w:rPr>
            </w:pPr>
            <w:r>
              <w:rPr>
                <w:color w:val="292929"/>
              </w:rPr>
              <w:t xml:space="preserve">k. Continuity on an interval </w:t>
            </w:r>
          </w:p>
          <w:p w14:paraId="424FD490" w14:textId="77777777" w:rsidR="00B17FCF" w:rsidRDefault="00000000">
            <w:pPr>
              <w:rPr>
                <w:color w:val="292929"/>
              </w:rPr>
            </w:pPr>
            <w:r>
              <w:rPr>
                <w:color w:val="292929"/>
              </w:rPr>
              <w:t xml:space="preserve">l. Properties of continuous functions </w:t>
            </w:r>
          </w:p>
          <w:p w14:paraId="0B9A735B" w14:textId="77777777" w:rsidR="00B17FCF" w:rsidRDefault="00000000">
            <w:pPr>
              <w:rPr>
                <w:color w:val="292929"/>
              </w:rPr>
            </w:pPr>
            <w:r>
              <w:rPr>
                <w:color w:val="292929"/>
              </w:rPr>
              <w:t xml:space="preserve">m. Continuity of a composition of functions </w:t>
            </w:r>
          </w:p>
          <w:p w14:paraId="3F4811C5" w14:textId="77777777" w:rsidR="00B17FCF" w:rsidRDefault="00000000">
            <w:pPr>
              <w:rPr>
                <w:color w:val="292929"/>
              </w:rPr>
            </w:pPr>
            <w:r>
              <w:rPr>
                <w:color w:val="292929"/>
              </w:rPr>
              <w:t>n. The Squeezing Theorem</w:t>
            </w:r>
          </w:p>
        </w:tc>
      </w:tr>
      <w:tr w:rsidR="00B17FCF" w14:paraId="50CD7534" w14:textId="77777777">
        <w:tc>
          <w:tcPr>
            <w:tcW w:w="1995" w:type="dxa"/>
            <w:shd w:val="clear" w:color="auto" w:fill="auto"/>
          </w:tcPr>
          <w:p w14:paraId="5849F19B" w14:textId="77777777" w:rsidR="00B17FCF" w:rsidRDefault="00000000">
            <w:pPr>
              <w:rPr>
                <w:b/>
                <w:color w:val="292929"/>
              </w:rPr>
            </w:pPr>
            <w:r>
              <w:rPr>
                <w:b/>
                <w:color w:val="292929"/>
              </w:rPr>
              <w:lastRenderedPageBreak/>
              <w:t>Unit 3:  Derivatives</w:t>
            </w:r>
          </w:p>
          <w:p w14:paraId="27C6A772" w14:textId="77777777" w:rsidR="00B17FCF" w:rsidRDefault="00B17FCF">
            <w:pPr>
              <w:rPr>
                <w:b/>
                <w:color w:val="292929"/>
              </w:rPr>
            </w:pPr>
          </w:p>
          <w:p w14:paraId="0B12759E" w14:textId="77777777" w:rsidR="00B17FCF" w:rsidRDefault="00B17FCF">
            <w:pPr>
              <w:rPr>
                <w:b/>
                <w:color w:val="292929"/>
              </w:rPr>
            </w:pPr>
          </w:p>
          <w:p w14:paraId="5E36E086" w14:textId="77777777" w:rsidR="00B17FCF" w:rsidRDefault="00B17FCF">
            <w:pPr>
              <w:rPr>
                <w:b/>
                <w:color w:val="292929"/>
              </w:rPr>
            </w:pPr>
          </w:p>
        </w:tc>
        <w:tc>
          <w:tcPr>
            <w:tcW w:w="1620" w:type="dxa"/>
            <w:shd w:val="clear" w:color="auto" w:fill="auto"/>
          </w:tcPr>
          <w:p w14:paraId="7A50625F" w14:textId="77777777" w:rsidR="00B17FCF" w:rsidRDefault="00000000">
            <w:pPr>
              <w:rPr>
                <w:color w:val="292929"/>
              </w:rPr>
            </w:pPr>
            <w:r>
              <w:rPr>
                <w:color w:val="292929"/>
              </w:rPr>
              <w:t>10 Weeks/November - February</w:t>
            </w:r>
          </w:p>
        </w:tc>
        <w:tc>
          <w:tcPr>
            <w:tcW w:w="3585" w:type="dxa"/>
            <w:shd w:val="clear" w:color="auto" w:fill="auto"/>
          </w:tcPr>
          <w:p w14:paraId="78DAD3B7" w14:textId="77777777" w:rsidR="00B17FCF" w:rsidRDefault="00000000">
            <w:pPr>
              <w:spacing w:line="259" w:lineRule="auto"/>
              <w:ind w:left="2"/>
              <w:rPr>
                <w:color w:val="292929"/>
              </w:rPr>
            </w:pPr>
            <w:r>
              <w:rPr>
                <w:b/>
                <w:color w:val="292929"/>
              </w:rPr>
              <w:t xml:space="preserve">Subject Area: </w:t>
            </w:r>
          </w:p>
          <w:p w14:paraId="7DF90166" w14:textId="77777777" w:rsidR="00B17FCF" w:rsidRDefault="00000000">
            <w:pPr>
              <w:spacing w:line="259" w:lineRule="auto"/>
              <w:ind w:left="2"/>
              <w:rPr>
                <w:color w:val="292929"/>
              </w:rPr>
            </w:pPr>
            <w:r>
              <w:rPr>
                <w:color w:val="292929"/>
              </w:rPr>
              <w:t xml:space="preserve">NJSLS.F-IF.B.6 </w:t>
            </w:r>
          </w:p>
          <w:p w14:paraId="54B791E0" w14:textId="77777777" w:rsidR="00B17FCF" w:rsidRDefault="00000000">
            <w:pPr>
              <w:spacing w:line="259" w:lineRule="auto"/>
              <w:ind w:left="2"/>
              <w:rPr>
                <w:color w:val="292929"/>
              </w:rPr>
            </w:pPr>
            <w:r>
              <w:rPr>
                <w:color w:val="292929"/>
              </w:rPr>
              <w:t xml:space="preserve">NJSLS.G-GPE.B.5 </w:t>
            </w:r>
          </w:p>
          <w:p w14:paraId="216426E7" w14:textId="77777777" w:rsidR="00B17FCF" w:rsidRDefault="00000000">
            <w:pPr>
              <w:spacing w:after="244" w:line="259" w:lineRule="auto"/>
              <w:ind w:left="2"/>
              <w:rPr>
                <w:color w:val="292929"/>
              </w:rPr>
            </w:pPr>
            <w:r>
              <w:rPr>
                <w:color w:val="292929"/>
              </w:rPr>
              <w:lastRenderedPageBreak/>
              <w:t xml:space="preserve">NJSLS.F-BF.A.1c </w:t>
            </w:r>
          </w:p>
          <w:p w14:paraId="1A352E4F" w14:textId="77777777" w:rsidR="00B17FCF" w:rsidRDefault="00000000">
            <w:pPr>
              <w:spacing w:after="286" w:line="235" w:lineRule="auto"/>
              <w:ind w:left="2"/>
              <w:rPr>
                <w:color w:val="292929"/>
              </w:rPr>
            </w:pPr>
            <w:r>
              <w:rPr>
                <w:color w:val="292929"/>
                <w:u w:val="single"/>
              </w:rPr>
              <w:t>Standards for Mathematical</w:t>
            </w:r>
            <w:r>
              <w:rPr>
                <w:color w:val="292929"/>
              </w:rPr>
              <w:t xml:space="preserve"> </w:t>
            </w:r>
            <w:r>
              <w:rPr>
                <w:color w:val="292929"/>
                <w:u w:val="single"/>
              </w:rPr>
              <w:t>Practice</w:t>
            </w:r>
            <w:r>
              <w:rPr>
                <w:color w:val="292929"/>
              </w:rPr>
              <w:t xml:space="preserve"> </w:t>
            </w:r>
          </w:p>
          <w:p w14:paraId="053E3DA2" w14:textId="77777777" w:rsidR="00B17FCF" w:rsidRDefault="00000000">
            <w:pPr>
              <w:spacing w:line="259" w:lineRule="auto"/>
              <w:ind w:left="2"/>
              <w:rPr>
                <w:color w:val="292929"/>
              </w:rPr>
            </w:pPr>
            <w:r>
              <w:rPr>
                <w:color w:val="292929"/>
              </w:rPr>
              <w:t xml:space="preserve">MP1  </w:t>
            </w:r>
          </w:p>
          <w:p w14:paraId="3FCF146B" w14:textId="77777777" w:rsidR="00B17FCF" w:rsidRDefault="00000000">
            <w:pPr>
              <w:spacing w:line="259" w:lineRule="auto"/>
              <w:ind w:left="2"/>
              <w:rPr>
                <w:color w:val="292929"/>
              </w:rPr>
            </w:pPr>
            <w:r>
              <w:rPr>
                <w:color w:val="292929"/>
              </w:rPr>
              <w:t xml:space="preserve">MP2   </w:t>
            </w:r>
          </w:p>
          <w:p w14:paraId="064F18ED" w14:textId="77777777" w:rsidR="00B17FCF" w:rsidRDefault="00000000">
            <w:pPr>
              <w:spacing w:line="259" w:lineRule="auto"/>
              <w:ind w:left="2"/>
              <w:rPr>
                <w:color w:val="292929"/>
              </w:rPr>
            </w:pPr>
            <w:r>
              <w:rPr>
                <w:color w:val="292929"/>
              </w:rPr>
              <w:t xml:space="preserve">MP3   </w:t>
            </w:r>
          </w:p>
          <w:p w14:paraId="237BFD96" w14:textId="77777777" w:rsidR="00B17FCF" w:rsidRDefault="00000000">
            <w:pPr>
              <w:spacing w:line="259" w:lineRule="auto"/>
              <w:ind w:left="2"/>
              <w:rPr>
                <w:color w:val="292929"/>
              </w:rPr>
            </w:pPr>
            <w:r>
              <w:rPr>
                <w:color w:val="292929"/>
              </w:rPr>
              <w:t xml:space="preserve">MP4  </w:t>
            </w:r>
          </w:p>
          <w:p w14:paraId="66BC33E3" w14:textId="77777777" w:rsidR="00B17FCF" w:rsidRDefault="00000000">
            <w:pPr>
              <w:spacing w:line="259" w:lineRule="auto"/>
              <w:ind w:left="2"/>
              <w:rPr>
                <w:color w:val="292929"/>
              </w:rPr>
            </w:pPr>
            <w:r>
              <w:rPr>
                <w:color w:val="292929"/>
              </w:rPr>
              <w:t xml:space="preserve">MP5  </w:t>
            </w:r>
          </w:p>
          <w:p w14:paraId="5D1F87D8" w14:textId="77777777" w:rsidR="00B17FCF" w:rsidRDefault="00000000">
            <w:pPr>
              <w:spacing w:line="259" w:lineRule="auto"/>
              <w:ind w:left="2"/>
              <w:rPr>
                <w:color w:val="292929"/>
              </w:rPr>
            </w:pPr>
            <w:r>
              <w:rPr>
                <w:color w:val="292929"/>
              </w:rPr>
              <w:t xml:space="preserve">MP6  </w:t>
            </w:r>
          </w:p>
          <w:p w14:paraId="1DAB5764" w14:textId="77777777" w:rsidR="00B17FCF" w:rsidRDefault="00000000">
            <w:pPr>
              <w:spacing w:line="259" w:lineRule="auto"/>
              <w:ind w:left="2"/>
              <w:rPr>
                <w:color w:val="292929"/>
              </w:rPr>
            </w:pPr>
            <w:r>
              <w:rPr>
                <w:color w:val="292929"/>
              </w:rPr>
              <w:t xml:space="preserve">MP7  </w:t>
            </w:r>
          </w:p>
          <w:p w14:paraId="51445CB6" w14:textId="77777777" w:rsidR="00B17FCF" w:rsidRDefault="00000000">
            <w:pPr>
              <w:spacing w:line="259" w:lineRule="auto"/>
              <w:ind w:left="2"/>
              <w:rPr>
                <w:color w:val="292929"/>
              </w:rPr>
            </w:pPr>
            <w:r>
              <w:rPr>
                <w:color w:val="292929"/>
              </w:rPr>
              <w:t xml:space="preserve">MP8   </w:t>
            </w:r>
          </w:p>
          <w:p w14:paraId="46A59399" w14:textId="77777777" w:rsidR="00B17FCF" w:rsidRDefault="00000000">
            <w:pPr>
              <w:rPr>
                <w:b/>
                <w:color w:val="292929"/>
                <w:sz w:val="23"/>
                <w:szCs w:val="23"/>
              </w:rPr>
            </w:pPr>
            <w:r>
              <w:rPr>
                <w:b/>
                <w:color w:val="292929"/>
                <w:sz w:val="23"/>
                <w:szCs w:val="23"/>
              </w:rPr>
              <w:t>Interdisciplinary:</w:t>
            </w:r>
          </w:p>
          <w:p w14:paraId="591C3A7C" w14:textId="77777777" w:rsidR="00B17FCF" w:rsidRDefault="00000000">
            <w:pPr>
              <w:rPr>
                <w:b/>
                <w:color w:val="292929"/>
                <w:sz w:val="23"/>
                <w:szCs w:val="23"/>
              </w:rPr>
            </w:pPr>
            <w:r>
              <w:rPr>
                <w:b/>
                <w:color w:val="292929"/>
                <w:sz w:val="23"/>
                <w:szCs w:val="23"/>
              </w:rPr>
              <w:t>ELA</w:t>
            </w:r>
          </w:p>
          <w:p w14:paraId="2AFC8216" w14:textId="77777777" w:rsidR="00B17FCF" w:rsidRDefault="00000000">
            <w:pPr>
              <w:rPr>
                <w:color w:val="292929"/>
                <w:sz w:val="23"/>
                <w:szCs w:val="23"/>
              </w:rPr>
            </w:pPr>
            <w:r>
              <w:rPr>
                <w:color w:val="292929"/>
                <w:sz w:val="23"/>
                <w:szCs w:val="23"/>
              </w:rPr>
              <w:t>NJSLS.RST.11-12.4</w:t>
            </w:r>
          </w:p>
          <w:p w14:paraId="34175412" w14:textId="77777777" w:rsidR="00B17FCF" w:rsidRDefault="00000000">
            <w:pPr>
              <w:rPr>
                <w:color w:val="292929"/>
                <w:sz w:val="23"/>
                <w:szCs w:val="23"/>
              </w:rPr>
            </w:pPr>
            <w:r>
              <w:rPr>
                <w:color w:val="292929"/>
                <w:sz w:val="23"/>
                <w:szCs w:val="23"/>
              </w:rPr>
              <w:t>NJSLS.RST.11-12.9</w:t>
            </w:r>
          </w:p>
          <w:p w14:paraId="7E00F45A" w14:textId="77777777" w:rsidR="00B17FCF" w:rsidRDefault="00B17FCF">
            <w:pPr>
              <w:rPr>
                <w:color w:val="292929"/>
                <w:sz w:val="23"/>
                <w:szCs w:val="23"/>
              </w:rPr>
            </w:pPr>
          </w:p>
          <w:p w14:paraId="05AB1B48" w14:textId="77777777" w:rsidR="00B17FCF" w:rsidRDefault="00000000">
            <w:pPr>
              <w:rPr>
                <w:b/>
                <w:color w:val="292929"/>
                <w:sz w:val="23"/>
                <w:szCs w:val="23"/>
              </w:rPr>
            </w:pPr>
            <w:r>
              <w:rPr>
                <w:b/>
                <w:color w:val="292929"/>
                <w:sz w:val="23"/>
                <w:szCs w:val="23"/>
              </w:rPr>
              <w:t>Technology</w:t>
            </w:r>
          </w:p>
          <w:p w14:paraId="104252EE" w14:textId="77777777" w:rsidR="00B17FCF" w:rsidRDefault="00000000">
            <w:pPr>
              <w:rPr>
                <w:color w:val="292929"/>
                <w:sz w:val="23"/>
                <w:szCs w:val="23"/>
              </w:rPr>
            </w:pPr>
            <w:r>
              <w:rPr>
                <w:color w:val="292929"/>
                <w:sz w:val="23"/>
                <w:szCs w:val="23"/>
              </w:rPr>
              <w:t>NJSLS.8.1.12.D.5</w:t>
            </w:r>
          </w:p>
          <w:p w14:paraId="5B7429A9" w14:textId="77777777" w:rsidR="00B17FCF" w:rsidRDefault="00B17FCF">
            <w:pPr>
              <w:rPr>
                <w:color w:val="292929"/>
                <w:sz w:val="23"/>
                <w:szCs w:val="23"/>
              </w:rPr>
            </w:pPr>
          </w:p>
          <w:p w14:paraId="126F10E3" w14:textId="77777777" w:rsidR="00B17FCF" w:rsidRDefault="00000000">
            <w:pPr>
              <w:rPr>
                <w:b/>
                <w:color w:val="292929"/>
                <w:sz w:val="23"/>
                <w:szCs w:val="23"/>
              </w:rPr>
            </w:pPr>
            <w:r>
              <w:rPr>
                <w:b/>
                <w:color w:val="292929"/>
                <w:sz w:val="23"/>
                <w:szCs w:val="23"/>
              </w:rPr>
              <w:t>21</w:t>
            </w:r>
            <w:r>
              <w:rPr>
                <w:b/>
                <w:color w:val="292929"/>
                <w:sz w:val="23"/>
                <w:szCs w:val="23"/>
                <w:vertAlign w:val="superscript"/>
              </w:rPr>
              <w:t>st</w:t>
            </w:r>
            <w:r>
              <w:rPr>
                <w:b/>
                <w:color w:val="292929"/>
                <w:sz w:val="23"/>
                <w:szCs w:val="23"/>
              </w:rPr>
              <w:t xml:space="preserve"> Century</w:t>
            </w:r>
          </w:p>
          <w:p w14:paraId="49E79BCC" w14:textId="77777777" w:rsidR="00B17FCF" w:rsidRDefault="00000000">
            <w:pPr>
              <w:rPr>
                <w:color w:val="292929"/>
                <w:sz w:val="23"/>
                <w:szCs w:val="23"/>
              </w:rPr>
            </w:pPr>
            <w:r>
              <w:rPr>
                <w:color w:val="292929"/>
                <w:sz w:val="23"/>
                <w:szCs w:val="23"/>
              </w:rPr>
              <w:t>CRP1.</w:t>
            </w:r>
          </w:p>
          <w:p w14:paraId="5550B7F3" w14:textId="77777777" w:rsidR="00B17FCF" w:rsidRDefault="00000000">
            <w:pPr>
              <w:rPr>
                <w:color w:val="292929"/>
                <w:sz w:val="23"/>
                <w:szCs w:val="23"/>
              </w:rPr>
            </w:pPr>
            <w:r>
              <w:rPr>
                <w:color w:val="292929"/>
                <w:sz w:val="23"/>
                <w:szCs w:val="23"/>
              </w:rPr>
              <w:t>CRP4.</w:t>
            </w:r>
          </w:p>
          <w:p w14:paraId="14ADD320" w14:textId="77777777" w:rsidR="00B17FCF" w:rsidRDefault="00000000">
            <w:pPr>
              <w:rPr>
                <w:color w:val="292929"/>
                <w:sz w:val="23"/>
                <w:szCs w:val="23"/>
              </w:rPr>
            </w:pPr>
            <w:r>
              <w:rPr>
                <w:color w:val="292929"/>
                <w:sz w:val="23"/>
                <w:szCs w:val="23"/>
              </w:rPr>
              <w:t>CRP8.</w:t>
            </w:r>
          </w:p>
          <w:p w14:paraId="6B89310A" w14:textId="77777777" w:rsidR="00B17FCF" w:rsidRDefault="00000000">
            <w:pPr>
              <w:rPr>
                <w:color w:val="292929"/>
                <w:sz w:val="23"/>
                <w:szCs w:val="23"/>
              </w:rPr>
            </w:pPr>
            <w:r>
              <w:rPr>
                <w:color w:val="292929"/>
                <w:sz w:val="23"/>
                <w:szCs w:val="23"/>
              </w:rPr>
              <w:t>NJSLS.9.2.12.C.1</w:t>
            </w:r>
          </w:p>
          <w:p w14:paraId="092B323D" w14:textId="77777777" w:rsidR="00B17FCF" w:rsidRDefault="00000000">
            <w:pPr>
              <w:rPr>
                <w:color w:val="292929"/>
                <w:sz w:val="23"/>
                <w:szCs w:val="23"/>
              </w:rPr>
            </w:pPr>
            <w:r>
              <w:rPr>
                <w:color w:val="292929"/>
                <w:sz w:val="23"/>
                <w:szCs w:val="23"/>
              </w:rPr>
              <w:t>NJSLS.9.3.ST.6</w:t>
            </w:r>
          </w:p>
          <w:p w14:paraId="59330D53" w14:textId="77777777" w:rsidR="00B17FCF" w:rsidRDefault="00000000">
            <w:pPr>
              <w:rPr>
                <w:color w:val="292929"/>
                <w:sz w:val="23"/>
                <w:szCs w:val="23"/>
              </w:rPr>
            </w:pPr>
            <w:r>
              <w:rPr>
                <w:color w:val="292929"/>
                <w:sz w:val="23"/>
                <w:szCs w:val="23"/>
              </w:rPr>
              <w:t>NJSLS.9.3.ST-ET.3</w:t>
            </w:r>
          </w:p>
          <w:p w14:paraId="169307B7" w14:textId="77777777" w:rsidR="00B17FCF" w:rsidRDefault="00B17FCF">
            <w:pPr>
              <w:rPr>
                <w:color w:val="292929"/>
              </w:rPr>
            </w:pPr>
          </w:p>
          <w:p w14:paraId="219BB3CD" w14:textId="77777777" w:rsidR="00B17FCF" w:rsidRDefault="00B17FCF">
            <w:pPr>
              <w:rPr>
                <w:color w:val="292929"/>
              </w:rPr>
            </w:pPr>
          </w:p>
          <w:p w14:paraId="6D4D7B6A" w14:textId="77777777" w:rsidR="00B17FCF" w:rsidRDefault="00000000">
            <w:pPr>
              <w:spacing w:after="200"/>
              <w:jc w:val="center"/>
              <w:rPr>
                <w:rFonts w:ascii="Times New Roman" w:eastAsia="Times New Roman" w:hAnsi="Times New Roman" w:cs="Times New Roman"/>
                <w:color w:val="292929"/>
                <w:sz w:val="24"/>
                <w:szCs w:val="24"/>
              </w:rPr>
            </w:pPr>
            <w:r>
              <w:rPr>
                <w:rFonts w:ascii="Times New Roman" w:eastAsia="Times New Roman" w:hAnsi="Times New Roman" w:cs="Times New Roman"/>
                <w:b/>
                <w:color w:val="292929"/>
                <w:sz w:val="20"/>
                <w:szCs w:val="20"/>
              </w:rPr>
              <w:t xml:space="preserve">NJSLS-Career Readiness, Life </w:t>
            </w:r>
            <w:r>
              <w:rPr>
                <w:rFonts w:ascii="Times New Roman" w:eastAsia="Times New Roman" w:hAnsi="Times New Roman" w:cs="Times New Roman"/>
                <w:b/>
                <w:color w:val="292929"/>
                <w:sz w:val="20"/>
                <w:szCs w:val="20"/>
              </w:rPr>
              <w:lastRenderedPageBreak/>
              <w:t>Literacies, and Key Skills</w:t>
            </w:r>
          </w:p>
          <w:p w14:paraId="50847756" w14:textId="77777777" w:rsidR="00B17FCF" w:rsidRDefault="00000000">
            <w:pPr>
              <w:spacing w:after="200"/>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0"/>
                <w:szCs w:val="20"/>
              </w:rPr>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04E2F264" w14:textId="77777777" w:rsidR="00B17FCF" w:rsidRDefault="00000000">
            <w:pPr>
              <w:spacing w:after="200"/>
              <w:rPr>
                <w:rFonts w:ascii="Times New Roman" w:eastAsia="Times New Roman" w:hAnsi="Times New Roman" w:cs="Times New Roman"/>
                <w:color w:val="292929"/>
                <w:sz w:val="20"/>
                <w:szCs w:val="20"/>
              </w:rPr>
            </w:pPr>
            <w:r>
              <w:rPr>
                <w:rFonts w:ascii="Times New Roman" w:eastAsia="Times New Roman" w:hAnsi="Times New Roman" w:cs="Times New Roman"/>
                <w:color w:val="292929"/>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11799922" w14:textId="77777777" w:rsidR="00B17FCF" w:rsidRDefault="00000000">
            <w:pPr>
              <w:spacing w:after="200"/>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0"/>
                <w:szCs w:val="20"/>
              </w:rPr>
              <w:t xml:space="preserve"> NJSLS-CLKS-9.3-This standard outlines what students should know and be able to do upon completion of a CTE Program of Study. </w:t>
            </w:r>
          </w:p>
          <w:p w14:paraId="00F466AD" w14:textId="77777777" w:rsidR="00B17FCF" w:rsidRDefault="00000000">
            <w:pPr>
              <w:rPr>
                <w:color w:val="292929"/>
              </w:rPr>
            </w:pPr>
            <w:r>
              <w:rPr>
                <w:rFonts w:ascii="Times New Roman" w:eastAsia="Times New Roman" w:hAnsi="Times New Roman" w:cs="Times New Roman"/>
                <w:color w:val="292929"/>
                <w:sz w:val="20"/>
                <w:szCs w:val="20"/>
              </w:rPr>
              <w:t>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c>
          <w:tcPr>
            <w:tcW w:w="3420" w:type="dxa"/>
            <w:shd w:val="clear" w:color="auto" w:fill="auto"/>
          </w:tcPr>
          <w:p w14:paraId="3B13AC9A" w14:textId="77777777" w:rsidR="00B17FCF" w:rsidRDefault="00000000">
            <w:pPr>
              <w:rPr>
                <w:color w:val="292929"/>
              </w:rPr>
            </w:pPr>
            <w:r>
              <w:rPr>
                <w:color w:val="292929"/>
              </w:rPr>
              <w:lastRenderedPageBreak/>
              <w:t xml:space="preserve">1. The student will understand the relationship between the derivative and tangent lines for functions. (0.5 weeks) </w:t>
            </w:r>
          </w:p>
          <w:p w14:paraId="7CD15ACC" w14:textId="77777777" w:rsidR="00B17FCF" w:rsidRDefault="00000000">
            <w:pPr>
              <w:rPr>
                <w:color w:val="292929"/>
              </w:rPr>
            </w:pPr>
            <w:r>
              <w:rPr>
                <w:color w:val="292929"/>
              </w:rPr>
              <w:lastRenderedPageBreak/>
              <w:t xml:space="preserve">2. The student will be able to use the derivative to find equations of tangent lines. (0.5 weeks) </w:t>
            </w:r>
          </w:p>
          <w:p w14:paraId="06953B06" w14:textId="77777777" w:rsidR="00B17FCF" w:rsidRDefault="00000000">
            <w:pPr>
              <w:rPr>
                <w:color w:val="292929"/>
              </w:rPr>
            </w:pPr>
            <w:r>
              <w:rPr>
                <w:color w:val="292929"/>
              </w:rPr>
              <w:t xml:space="preserve">3. The student will understand the relationship between the derivative and instantaneous rates of change. (1 week) </w:t>
            </w:r>
          </w:p>
          <w:p w14:paraId="260612D9" w14:textId="77777777" w:rsidR="00B17FCF" w:rsidRDefault="00000000">
            <w:pPr>
              <w:rPr>
                <w:color w:val="292929"/>
              </w:rPr>
            </w:pPr>
            <w:r>
              <w:rPr>
                <w:color w:val="292929"/>
              </w:rPr>
              <w:t xml:space="preserve">4. The student will understand that different functions require different techniques for finding the derivative. (2 weeks) </w:t>
            </w:r>
          </w:p>
          <w:p w14:paraId="520DD51D" w14:textId="77777777" w:rsidR="00B17FCF" w:rsidRDefault="00000000">
            <w:pPr>
              <w:rPr>
                <w:color w:val="292929"/>
              </w:rPr>
            </w:pPr>
            <w:r>
              <w:rPr>
                <w:color w:val="292929"/>
              </w:rPr>
              <w:t xml:space="preserve">5. The student will be able to evaluate the derivative of a function using the appropriate technique. (1 weeks) </w:t>
            </w:r>
          </w:p>
          <w:p w14:paraId="77B5A1E8" w14:textId="77777777" w:rsidR="00B17FCF" w:rsidRDefault="00000000">
            <w:pPr>
              <w:rPr>
                <w:color w:val="292929"/>
              </w:rPr>
            </w:pPr>
            <w:r>
              <w:rPr>
                <w:color w:val="292929"/>
              </w:rPr>
              <w:t xml:space="preserve">6. The student will understand the process of solving a related rates problem. (1 week) </w:t>
            </w:r>
          </w:p>
          <w:p w14:paraId="0E114276" w14:textId="77777777" w:rsidR="00B17FCF" w:rsidRDefault="00000000">
            <w:pPr>
              <w:rPr>
                <w:color w:val="292929"/>
              </w:rPr>
            </w:pPr>
            <w:r>
              <w:rPr>
                <w:color w:val="292929"/>
              </w:rPr>
              <w:t>7. The student will be able to solve a related rates problem (1 week)</w:t>
            </w:r>
          </w:p>
          <w:p w14:paraId="472F620A" w14:textId="77777777" w:rsidR="00B17FCF" w:rsidRDefault="00000000">
            <w:pPr>
              <w:rPr>
                <w:color w:val="292929"/>
              </w:rPr>
            </w:pPr>
            <w:r>
              <w:rPr>
                <w:color w:val="292929"/>
              </w:rPr>
              <w:t xml:space="preserve">8. The student will understand that all functions may not be differentiable. (1 week) </w:t>
            </w:r>
          </w:p>
          <w:p w14:paraId="7FD0E3CF" w14:textId="77777777" w:rsidR="00B17FCF" w:rsidRDefault="00000000">
            <w:pPr>
              <w:rPr>
                <w:color w:val="292929"/>
              </w:rPr>
            </w:pPr>
            <w:r>
              <w:rPr>
                <w:color w:val="292929"/>
              </w:rPr>
              <w:t xml:space="preserve">9. The student will understand that functions defined implicitly may be differentiated. (1 week) </w:t>
            </w:r>
          </w:p>
          <w:p w14:paraId="0BC075A9" w14:textId="77777777" w:rsidR="00B17FCF" w:rsidRDefault="00000000">
            <w:pPr>
              <w:rPr>
                <w:color w:val="292929"/>
              </w:rPr>
            </w:pPr>
            <w:r>
              <w:rPr>
                <w:color w:val="292929"/>
              </w:rPr>
              <w:t>10. The student will be able to evaluate the derivative of Exponential, Logarithmic and Inverse Trigonometric functions.  (1 week)</w:t>
            </w:r>
          </w:p>
        </w:tc>
        <w:tc>
          <w:tcPr>
            <w:tcW w:w="2610" w:type="dxa"/>
            <w:shd w:val="clear" w:color="auto" w:fill="auto"/>
          </w:tcPr>
          <w:p w14:paraId="716E98CD" w14:textId="77777777" w:rsidR="00B17FCF" w:rsidRDefault="00000000">
            <w:pPr>
              <w:widowControl/>
              <w:numPr>
                <w:ilvl w:val="0"/>
                <w:numId w:val="12"/>
              </w:numPr>
              <w:spacing w:after="8" w:line="259" w:lineRule="auto"/>
              <w:ind w:hanging="360"/>
              <w:rPr>
                <w:color w:val="292929"/>
              </w:rPr>
            </w:pPr>
            <w:r>
              <w:rPr>
                <w:color w:val="292929"/>
              </w:rPr>
              <w:lastRenderedPageBreak/>
              <w:t xml:space="preserve">Tangent lines </w:t>
            </w:r>
          </w:p>
          <w:p w14:paraId="3AE8EA75" w14:textId="77777777" w:rsidR="00B17FCF" w:rsidRDefault="00000000">
            <w:pPr>
              <w:widowControl/>
              <w:numPr>
                <w:ilvl w:val="0"/>
                <w:numId w:val="12"/>
              </w:numPr>
              <w:spacing w:after="33" w:line="236" w:lineRule="auto"/>
              <w:ind w:hanging="360"/>
              <w:rPr>
                <w:color w:val="292929"/>
              </w:rPr>
            </w:pPr>
            <w:r>
              <w:rPr>
                <w:color w:val="292929"/>
              </w:rPr>
              <w:t xml:space="preserve">Instantaneous versus average rate of change </w:t>
            </w:r>
          </w:p>
          <w:p w14:paraId="14775942" w14:textId="77777777" w:rsidR="00B17FCF" w:rsidRDefault="00000000">
            <w:pPr>
              <w:widowControl/>
              <w:numPr>
                <w:ilvl w:val="0"/>
                <w:numId w:val="12"/>
              </w:numPr>
              <w:spacing w:line="259" w:lineRule="auto"/>
              <w:ind w:hanging="360"/>
              <w:rPr>
                <w:color w:val="292929"/>
              </w:rPr>
            </w:pPr>
            <w:r>
              <w:rPr>
                <w:color w:val="292929"/>
              </w:rPr>
              <w:lastRenderedPageBreak/>
              <w:t xml:space="preserve">The derivative function </w:t>
            </w:r>
          </w:p>
          <w:p w14:paraId="41A7E8C8" w14:textId="77777777" w:rsidR="00B17FCF" w:rsidRDefault="00000000">
            <w:pPr>
              <w:widowControl/>
              <w:numPr>
                <w:ilvl w:val="0"/>
                <w:numId w:val="12"/>
              </w:numPr>
              <w:spacing w:after="34" w:line="236" w:lineRule="auto"/>
              <w:ind w:hanging="360"/>
              <w:rPr>
                <w:color w:val="292929"/>
              </w:rPr>
            </w:pPr>
            <w:r>
              <w:rPr>
                <w:color w:val="292929"/>
              </w:rPr>
              <w:t xml:space="preserve">Using the derivative to compute instantaneous velocity </w:t>
            </w:r>
          </w:p>
          <w:p w14:paraId="619A1626" w14:textId="77777777" w:rsidR="00B17FCF" w:rsidRDefault="00000000">
            <w:pPr>
              <w:widowControl/>
              <w:numPr>
                <w:ilvl w:val="0"/>
                <w:numId w:val="12"/>
              </w:numPr>
              <w:spacing w:after="8" w:line="259" w:lineRule="auto"/>
              <w:ind w:hanging="360"/>
              <w:rPr>
                <w:color w:val="292929"/>
              </w:rPr>
            </w:pPr>
            <w:r>
              <w:rPr>
                <w:color w:val="292929"/>
              </w:rPr>
              <w:t xml:space="preserve">Differentiability </w:t>
            </w:r>
          </w:p>
          <w:p w14:paraId="6F50934F" w14:textId="77777777" w:rsidR="00B17FCF" w:rsidRDefault="00000000">
            <w:pPr>
              <w:widowControl/>
              <w:numPr>
                <w:ilvl w:val="0"/>
                <w:numId w:val="12"/>
              </w:numPr>
              <w:spacing w:after="34" w:line="236" w:lineRule="auto"/>
              <w:ind w:hanging="360"/>
              <w:rPr>
                <w:color w:val="292929"/>
              </w:rPr>
            </w:pPr>
            <w:r>
              <w:rPr>
                <w:color w:val="292929"/>
              </w:rPr>
              <w:t xml:space="preserve">Relationship between differentiability and continuity </w:t>
            </w:r>
          </w:p>
          <w:p w14:paraId="01301FEF" w14:textId="77777777" w:rsidR="00B17FCF" w:rsidRDefault="00000000">
            <w:pPr>
              <w:widowControl/>
              <w:numPr>
                <w:ilvl w:val="0"/>
                <w:numId w:val="12"/>
              </w:numPr>
              <w:spacing w:after="34" w:line="236" w:lineRule="auto"/>
              <w:ind w:hanging="360"/>
              <w:rPr>
                <w:color w:val="292929"/>
              </w:rPr>
            </w:pPr>
            <w:r>
              <w:rPr>
                <w:color w:val="292929"/>
              </w:rPr>
              <w:t xml:space="preserve">Derivatives at the end points of an interval. </w:t>
            </w:r>
          </w:p>
          <w:p w14:paraId="2E45CC66" w14:textId="77777777" w:rsidR="00B17FCF" w:rsidRDefault="00000000">
            <w:pPr>
              <w:widowControl/>
              <w:numPr>
                <w:ilvl w:val="0"/>
                <w:numId w:val="12"/>
              </w:numPr>
              <w:spacing w:after="7" w:line="259" w:lineRule="auto"/>
              <w:ind w:hanging="360"/>
              <w:rPr>
                <w:color w:val="292929"/>
              </w:rPr>
            </w:pPr>
            <w:r>
              <w:rPr>
                <w:color w:val="292929"/>
              </w:rPr>
              <w:t xml:space="preserve">Properties of the derivative </w:t>
            </w:r>
          </w:p>
          <w:p w14:paraId="46BF1DDA" w14:textId="77777777" w:rsidR="00B17FCF" w:rsidRDefault="00000000">
            <w:pPr>
              <w:widowControl/>
              <w:numPr>
                <w:ilvl w:val="0"/>
                <w:numId w:val="12"/>
              </w:numPr>
              <w:spacing w:line="259" w:lineRule="auto"/>
              <w:ind w:hanging="360"/>
              <w:rPr>
                <w:color w:val="292929"/>
              </w:rPr>
            </w:pPr>
            <w:r>
              <w:rPr>
                <w:color w:val="292929"/>
              </w:rPr>
              <w:t xml:space="preserve">Higher derivatives </w:t>
            </w:r>
          </w:p>
          <w:p w14:paraId="2CE90D66" w14:textId="77777777" w:rsidR="00B17FCF" w:rsidRDefault="00000000">
            <w:pPr>
              <w:widowControl/>
              <w:numPr>
                <w:ilvl w:val="0"/>
                <w:numId w:val="12"/>
              </w:numPr>
              <w:spacing w:after="7" w:line="259" w:lineRule="auto"/>
              <w:ind w:hanging="360"/>
              <w:rPr>
                <w:color w:val="292929"/>
              </w:rPr>
            </w:pPr>
            <w:r>
              <w:rPr>
                <w:color w:val="292929"/>
              </w:rPr>
              <w:t xml:space="preserve">The product rule </w:t>
            </w:r>
          </w:p>
          <w:p w14:paraId="03B3D215" w14:textId="77777777" w:rsidR="00B17FCF" w:rsidRDefault="00000000">
            <w:pPr>
              <w:widowControl/>
              <w:numPr>
                <w:ilvl w:val="0"/>
                <w:numId w:val="12"/>
              </w:numPr>
              <w:spacing w:after="8" w:line="259" w:lineRule="auto"/>
              <w:ind w:hanging="360"/>
              <w:rPr>
                <w:color w:val="292929"/>
              </w:rPr>
            </w:pPr>
            <w:r>
              <w:rPr>
                <w:color w:val="292929"/>
              </w:rPr>
              <w:t xml:space="preserve">The quotient rule </w:t>
            </w:r>
          </w:p>
          <w:p w14:paraId="248F22CF" w14:textId="77777777" w:rsidR="00B17FCF" w:rsidRDefault="00000000">
            <w:pPr>
              <w:widowControl/>
              <w:numPr>
                <w:ilvl w:val="0"/>
                <w:numId w:val="12"/>
              </w:numPr>
              <w:spacing w:after="34" w:line="236" w:lineRule="auto"/>
              <w:ind w:hanging="360"/>
              <w:rPr>
                <w:color w:val="292929"/>
              </w:rPr>
            </w:pPr>
            <w:r>
              <w:rPr>
                <w:color w:val="292929"/>
              </w:rPr>
              <w:t xml:space="preserve">Derivatives of trigonometric functions </w:t>
            </w:r>
          </w:p>
          <w:p w14:paraId="22371500" w14:textId="77777777" w:rsidR="00B17FCF" w:rsidRDefault="00000000">
            <w:pPr>
              <w:widowControl/>
              <w:numPr>
                <w:ilvl w:val="0"/>
                <w:numId w:val="12"/>
              </w:numPr>
              <w:spacing w:after="8" w:line="259" w:lineRule="auto"/>
              <w:ind w:hanging="360"/>
              <w:rPr>
                <w:color w:val="292929"/>
              </w:rPr>
            </w:pPr>
            <w:r>
              <w:rPr>
                <w:color w:val="292929"/>
              </w:rPr>
              <w:t xml:space="preserve">The chain rule </w:t>
            </w:r>
          </w:p>
          <w:p w14:paraId="362D6483" w14:textId="77777777" w:rsidR="00B17FCF" w:rsidRDefault="00000000">
            <w:pPr>
              <w:widowControl/>
              <w:numPr>
                <w:ilvl w:val="0"/>
                <w:numId w:val="12"/>
              </w:numPr>
              <w:spacing w:after="7" w:line="259" w:lineRule="auto"/>
              <w:ind w:hanging="360"/>
              <w:rPr>
                <w:color w:val="292929"/>
              </w:rPr>
            </w:pPr>
            <w:r>
              <w:rPr>
                <w:color w:val="292929"/>
              </w:rPr>
              <w:t xml:space="preserve">Differential equations </w:t>
            </w:r>
          </w:p>
          <w:p w14:paraId="0675C252" w14:textId="77777777" w:rsidR="00B17FCF" w:rsidRDefault="00000000">
            <w:pPr>
              <w:widowControl/>
              <w:numPr>
                <w:ilvl w:val="0"/>
                <w:numId w:val="12"/>
              </w:numPr>
              <w:spacing w:after="8" w:line="259" w:lineRule="auto"/>
              <w:ind w:hanging="360"/>
              <w:rPr>
                <w:color w:val="292929"/>
              </w:rPr>
            </w:pPr>
            <w:r>
              <w:rPr>
                <w:color w:val="292929"/>
              </w:rPr>
              <w:t xml:space="preserve">Implicit differentiation </w:t>
            </w:r>
          </w:p>
          <w:p w14:paraId="6EAC7743" w14:textId="77777777" w:rsidR="00B17FCF" w:rsidRDefault="00000000">
            <w:pPr>
              <w:widowControl/>
              <w:numPr>
                <w:ilvl w:val="0"/>
                <w:numId w:val="12"/>
              </w:numPr>
              <w:spacing w:after="8" w:line="259" w:lineRule="auto"/>
              <w:ind w:hanging="360"/>
              <w:rPr>
                <w:color w:val="292929"/>
              </w:rPr>
            </w:pPr>
            <w:r>
              <w:rPr>
                <w:color w:val="292929"/>
              </w:rPr>
              <w:t>Writing related rates equations.</w:t>
            </w:r>
          </w:p>
          <w:p w14:paraId="69683D5F" w14:textId="77777777" w:rsidR="00B17FCF" w:rsidRDefault="00000000">
            <w:pPr>
              <w:widowControl/>
              <w:numPr>
                <w:ilvl w:val="0"/>
                <w:numId w:val="12"/>
              </w:numPr>
              <w:spacing w:after="8" w:line="236" w:lineRule="auto"/>
              <w:ind w:right="187" w:hanging="360"/>
              <w:rPr>
                <w:color w:val="292929"/>
              </w:rPr>
            </w:pPr>
            <w:r>
              <w:rPr>
                <w:color w:val="292929"/>
              </w:rPr>
              <w:lastRenderedPageBreak/>
              <w:t>Eliminating Variables</w:t>
            </w:r>
          </w:p>
          <w:p w14:paraId="5F07656A" w14:textId="77777777" w:rsidR="00B17FCF" w:rsidRDefault="00000000">
            <w:pPr>
              <w:widowControl/>
              <w:numPr>
                <w:ilvl w:val="0"/>
                <w:numId w:val="12"/>
              </w:numPr>
              <w:spacing w:after="8" w:line="236" w:lineRule="auto"/>
              <w:ind w:right="187" w:hanging="360"/>
              <w:rPr>
                <w:color w:val="292929"/>
              </w:rPr>
            </w:pPr>
            <w:r>
              <w:rPr>
                <w:color w:val="292929"/>
              </w:rPr>
              <w:t>Implicit differentiation</w:t>
            </w:r>
          </w:p>
          <w:p w14:paraId="39CA6FAC" w14:textId="77777777" w:rsidR="00B17FCF" w:rsidRDefault="00000000">
            <w:pPr>
              <w:widowControl/>
              <w:numPr>
                <w:ilvl w:val="0"/>
                <w:numId w:val="12"/>
              </w:numPr>
              <w:spacing w:after="8" w:line="236" w:lineRule="auto"/>
              <w:ind w:right="187" w:hanging="360"/>
              <w:rPr>
                <w:color w:val="292929"/>
              </w:rPr>
            </w:pPr>
            <w:r>
              <w:rPr>
                <w:color w:val="292929"/>
              </w:rPr>
              <w:t xml:space="preserve">Differentiability of functions defined implicitly </w:t>
            </w:r>
          </w:p>
          <w:p w14:paraId="262ADCFF" w14:textId="77777777" w:rsidR="00B17FCF" w:rsidRDefault="00000000">
            <w:pPr>
              <w:widowControl/>
              <w:numPr>
                <w:ilvl w:val="0"/>
                <w:numId w:val="12"/>
              </w:numPr>
              <w:spacing w:after="8" w:line="236" w:lineRule="auto"/>
              <w:ind w:right="187" w:hanging="360"/>
              <w:rPr>
                <w:color w:val="292929"/>
              </w:rPr>
            </w:pPr>
            <w:r>
              <w:rPr>
                <w:color w:val="292929"/>
              </w:rPr>
              <w:t xml:space="preserve">Find the derivatives and  integrals of:  </w:t>
            </w:r>
          </w:p>
          <w:p w14:paraId="556CEF5D" w14:textId="77777777" w:rsidR="00B17FCF" w:rsidRDefault="00000000">
            <w:pPr>
              <w:spacing w:line="259" w:lineRule="auto"/>
              <w:rPr>
                <w:color w:val="292929"/>
              </w:rPr>
            </w:pPr>
            <w:r>
              <w:rPr>
                <w:color w:val="292929"/>
              </w:rPr>
              <w:t xml:space="preserve">     The Natural Logarithm </w:t>
            </w:r>
          </w:p>
          <w:p w14:paraId="4F279CA0" w14:textId="77777777" w:rsidR="00B17FCF" w:rsidRDefault="00000000">
            <w:pPr>
              <w:spacing w:line="259" w:lineRule="auto"/>
              <w:rPr>
                <w:color w:val="292929"/>
              </w:rPr>
            </w:pPr>
            <w:r>
              <w:rPr>
                <w:color w:val="292929"/>
              </w:rPr>
              <w:t xml:space="preserve">     The Exponential  </w:t>
            </w:r>
          </w:p>
          <w:p w14:paraId="3DB077CC" w14:textId="77777777" w:rsidR="00B17FCF" w:rsidRDefault="00000000">
            <w:pPr>
              <w:spacing w:line="259" w:lineRule="auto"/>
              <w:rPr>
                <w:color w:val="292929"/>
              </w:rPr>
            </w:pPr>
            <w:r>
              <w:rPr>
                <w:color w:val="292929"/>
              </w:rPr>
              <w:t xml:space="preserve">     Function </w:t>
            </w:r>
          </w:p>
          <w:p w14:paraId="35F0A680" w14:textId="77777777" w:rsidR="00B17FCF" w:rsidRDefault="00000000">
            <w:pPr>
              <w:spacing w:line="259" w:lineRule="auto"/>
              <w:rPr>
                <w:color w:val="292929"/>
              </w:rPr>
            </w:pPr>
            <w:r>
              <w:rPr>
                <w:color w:val="292929"/>
              </w:rPr>
              <w:t xml:space="preserve">     Inverse Trigonometric  </w:t>
            </w:r>
          </w:p>
          <w:p w14:paraId="6C304AB9" w14:textId="77777777" w:rsidR="00B17FCF" w:rsidRDefault="00000000">
            <w:pPr>
              <w:spacing w:line="259" w:lineRule="auto"/>
              <w:rPr>
                <w:color w:val="292929"/>
              </w:rPr>
            </w:pPr>
            <w:r>
              <w:rPr>
                <w:color w:val="292929"/>
              </w:rPr>
              <w:t xml:space="preserve">     Functions </w:t>
            </w:r>
          </w:p>
          <w:p w14:paraId="13AF8D53" w14:textId="77777777" w:rsidR="00B17FCF" w:rsidRDefault="00000000">
            <w:pPr>
              <w:widowControl/>
              <w:spacing w:after="8" w:line="259" w:lineRule="auto"/>
              <w:rPr>
                <w:color w:val="292929"/>
              </w:rPr>
            </w:pPr>
            <w:r>
              <w:rPr>
                <w:color w:val="292929"/>
              </w:rPr>
              <w:t xml:space="preserve">     Exponential Functions</w:t>
            </w:r>
          </w:p>
        </w:tc>
      </w:tr>
      <w:tr w:rsidR="00B17FCF" w14:paraId="580F8D41" w14:textId="77777777">
        <w:tc>
          <w:tcPr>
            <w:tcW w:w="1995" w:type="dxa"/>
            <w:shd w:val="clear" w:color="auto" w:fill="auto"/>
          </w:tcPr>
          <w:p w14:paraId="751633BD" w14:textId="77777777" w:rsidR="00B17FCF" w:rsidRDefault="00000000">
            <w:pPr>
              <w:rPr>
                <w:b/>
                <w:color w:val="292929"/>
              </w:rPr>
            </w:pPr>
            <w:r>
              <w:rPr>
                <w:b/>
                <w:color w:val="292929"/>
              </w:rPr>
              <w:lastRenderedPageBreak/>
              <w:t xml:space="preserve">Unit 4:  Applications of </w:t>
            </w:r>
            <w:r>
              <w:rPr>
                <w:b/>
                <w:color w:val="292929"/>
              </w:rPr>
              <w:lastRenderedPageBreak/>
              <w:t>Derivatives</w:t>
            </w:r>
          </w:p>
          <w:p w14:paraId="6FCBD06B" w14:textId="77777777" w:rsidR="00B17FCF" w:rsidRDefault="00B17FCF">
            <w:pPr>
              <w:rPr>
                <w:b/>
                <w:color w:val="292929"/>
              </w:rPr>
            </w:pPr>
          </w:p>
          <w:p w14:paraId="79079553" w14:textId="77777777" w:rsidR="00B17FCF" w:rsidRDefault="00B17FCF">
            <w:pPr>
              <w:rPr>
                <w:b/>
                <w:color w:val="292929"/>
              </w:rPr>
            </w:pPr>
          </w:p>
          <w:p w14:paraId="32F8861E" w14:textId="77777777" w:rsidR="00B17FCF" w:rsidRDefault="00B17FCF">
            <w:pPr>
              <w:rPr>
                <w:b/>
                <w:color w:val="292929"/>
              </w:rPr>
            </w:pPr>
          </w:p>
        </w:tc>
        <w:tc>
          <w:tcPr>
            <w:tcW w:w="1620" w:type="dxa"/>
            <w:shd w:val="clear" w:color="auto" w:fill="auto"/>
          </w:tcPr>
          <w:p w14:paraId="033DF535" w14:textId="77777777" w:rsidR="00B17FCF" w:rsidRDefault="00000000">
            <w:pPr>
              <w:rPr>
                <w:color w:val="292929"/>
              </w:rPr>
            </w:pPr>
            <w:r>
              <w:rPr>
                <w:color w:val="292929"/>
              </w:rPr>
              <w:lastRenderedPageBreak/>
              <w:t>10 Weeks/Februar</w:t>
            </w:r>
            <w:r>
              <w:rPr>
                <w:color w:val="292929"/>
              </w:rPr>
              <w:lastRenderedPageBreak/>
              <w:t>y - April</w:t>
            </w:r>
          </w:p>
        </w:tc>
        <w:tc>
          <w:tcPr>
            <w:tcW w:w="3585" w:type="dxa"/>
            <w:shd w:val="clear" w:color="auto" w:fill="auto"/>
          </w:tcPr>
          <w:p w14:paraId="7AF4B097" w14:textId="77777777" w:rsidR="00B17FCF" w:rsidRDefault="00000000">
            <w:pPr>
              <w:spacing w:line="259" w:lineRule="auto"/>
              <w:ind w:left="2"/>
              <w:rPr>
                <w:color w:val="292929"/>
              </w:rPr>
            </w:pPr>
            <w:r>
              <w:rPr>
                <w:b/>
                <w:color w:val="292929"/>
              </w:rPr>
              <w:lastRenderedPageBreak/>
              <w:t xml:space="preserve">Subject Area: </w:t>
            </w:r>
          </w:p>
          <w:p w14:paraId="182795DC" w14:textId="77777777" w:rsidR="00B17FCF" w:rsidRDefault="00000000">
            <w:pPr>
              <w:spacing w:line="259" w:lineRule="auto"/>
              <w:ind w:left="2"/>
              <w:rPr>
                <w:color w:val="292929"/>
              </w:rPr>
            </w:pPr>
            <w:r>
              <w:rPr>
                <w:color w:val="292929"/>
              </w:rPr>
              <w:t xml:space="preserve">NJSLS.F-IF.B.4 </w:t>
            </w:r>
          </w:p>
          <w:p w14:paraId="41ACCCD9" w14:textId="77777777" w:rsidR="00B17FCF" w:rsidRDefault="00000000">
            <w:pPr>
              <w:spacing w:line="259" w:lineRule="auto"/>
              <w:ind w:left="2"/>
              <w:rPr>
                <w:color w:val="292929"/>
              </w:rPr>
            </w:pPr>
            <w:r>
              <w:rPr>
                <w:color w:val="292929"/>
              </w:rPr>
              <w:lastRenderedPageBreak/>
              <w:t xml:space="preserve">NJSLSL.F-IF.B.5 </w:t>
            </w:r>
          </w:p>
          <w:p w14:paraId="1D3B75F4" w14:textId="77777777" w:rsidR="00B17FCF" w:rsidRDefault="00000000">
            <w:pPr>
              <w:spacing w:line="259" w:lineRule="auto"/>
              <w:ind w:left="2"/>
              <w:rPr>
                <w:color w:val="292929"/>
              </w:rPr>
            </w:pPr>
            <w:r>
              <w:rPr>
                <w:color w:val="292929"/>
              </w:rPr>
              <w:t xml:space="preserve">NJSLS.F-IF.C.7a </w:t>
            </w:r>
          </w:p>
          <w:p w14:paraId="0D28D24F" w14:textId="77777777" w:rsidR="00B17FCF" w:rsidRDefault="00000000">
            <w:pPr>
              <w:spacing w:line="259" w:lineRule="auto"/>
              <w:ind w:left="2"/>
              <w:rPr>
                <w:color w:val="292929"/>
              </w:rPr>
            </w:pPr>
            <w:r>
              <w:rPr>
                <w:color w:val="292929"/>
              </w:rPr>
              <w:t xml:space="preserve">NJSLS.F-IF.C.7c </w:t>
            </w:r>
          </w:p>
          <w:p w14:paraId="7218CACE" w14:textId="77777777" w:rsidR="00B17FCF" w:rsidRDefault="00000000">
            <w:pPr>
              <w:spacing w:line="259" w:lineRule="auto"/>
              <w:ind w:left="2"/>
              <w:rPr>
                <w:color w:val="292929"/>
              </w:rPr>
            </w:pPr>
            <w:r>
              <w:rPr>
                <w:color w:val="292929"/>
              </w:rPr>
              <w:t xml:space="preserve">NJSLS.F-IF.C.7d </w:t>
            </w:r>
          </w:p>
          <w:p w14:paraId="3C294430" w14:textId="77777777" w:rsidR="00B17FCF" w:rsidRDefault="00000000">
            <w:pPr>
              <w:spacing w:line="259" w:lineRule="auto"/>
              <w:ind w:left="2"/>
              <w:rPr>
                <w:color w:val="292929"/>
              </w:rPr>
            </w:pPr>
            <w:r>
              <w:rPr>
                <w:color w:val="292929"/>
              </w:rPr>
              <w:t xml:space="preserve">NJSLS.G-MG.A.2 </w:t>
            </w:r>
          </w:p>
          <w:p w14:paraId="1629A8F3" w14:textId="77777777" w:rsidR="00B17FCF" w:rsidRDefault="00000000">
            <w:pPr>
              <w:spacing w:after="258" w:line="259" w:lineRule="auto"/>
              <w:ind w:left="2"/>
              <w:rPr>
                <w:color w:val="292929"/>
              </w:rPr>
            </w:pPr>
            <w:r>
              <w:rPr>
                <w:color w:val="292929"/>
              </w:rPr>
              <w:t xml:space="preserve">NJSLS.A-SSE.B.3b </w:t>
            </w:r>
          </w:p>
          <w:p w14:paraId="57433F01" w14:textId="77777777" w:rsidR="00B17FCF" w:rsidRDefault="00000000">
            <w:pPr>
              <w:spacing w:after="243" w:line="259" w:lineRule="auto"/>
              <w:ind w:left="2"/>
              <w:rPr>
                <w:color w:val="292929"/>
              </w:rPr>
            </w:pPr>
            <w:r>
              <w:rPr>
                <w:color w:val="292929"/>
                <w:u w:val="single"/>
              </w:rPr>
              <w:t>Standards for Mathematical Practice</w:t>
            </w:r>
            <w:r>
              <w:rPr>
                <w:color w:val="292929"/>
              </w:rPr>
              <w:t xml:space="preserve"> </w:t>
            </w:r>
          </w:p>
          <w:p w14:paraId="49D4E334" w14:textId="77777777" w:rsidR="00B17FCF" w:rsidRDefault="00000000">
            <w:pPr>
              <w:spacing w:line="259" w:lineRule="auto"/>
              <w:ind w:left="2"/>
              <w:rPr>
                <w:color w:val="292929"/>
              </w:rPr>
            </w:pPr>
            <w:r>
              <w:rPr>
                <w:color w:val="292929"/>
              </w:rPr>
              <w:t xml:space="preserve">MP1  </w:t>
            </w:r>
          </w:p>
          <w:p w14:paraId="071D1391" w14:textId="77777777" w:rsidR="00B17FCF" w:rsidRDefault="00000000">
            <w:pPr>
              <w:spacing w:line="259" w:lineRule="auto"/>
              <w:ind w:left="2"/>
              <w:rPr>
                <w:color w:val="292929"/>
              </w:rPr>
            </w:pPr>
            <w:r>
              <w:rPr>
                <w:color w:val="292929"/>
              </w:rPr>
              <w:t xml:space="preserve">MP2   </w:t>
            </w:r>
          </w:p>
          <w:p w14:paraId="018454B5" w14:textId="77777777" w:rsidR="00B17FCF" w:rsidRDefault="00000000">
            <w:pPr>
              <w:spacing w:line="259" w:lineRule="auto"/>
              <w:ind w:left="2"/>
              <w:rPr>
                <w:color w:val="292929"/>
              </w:rPr>
            </w:pPr>
            <w:r>
              <w:rPr>
                <w:color w:val="292929"/>
              </w:rPr>
              <w:t xml:space="preserve">MP3   </w:t>
            </w:r>
          </w:p>
          <w:p w14:paraId="4CB24B9E" w14:textId="77777777" w:rsidR="00B17FCF" w:rsidRDefault="00000000">
            <w:pPr>
              <w:spacing w:line="259" w:lineRule="auto"/>
              <w:ind w:left="2"/>
              <w:rPr>
                <w:color w:val="292929"/>
              </w:rPr>
            </w:pPr>
            <w:r>
              <w:rPr>
                <w:color w:val="292929"/>
              </w:rPr>
              <w:t xml:space="preserve">MP4  </w:t>
            </w:r>
          </w:p>
          <w:p w14:paraId="6F0BB826" w14:textId="77777777" w:rsidR="00B17FCF" w:rsidRDefault="00000000">
            <w:pPr>
              <w:spacing w:line="259" w:lineRule="auto"/>
              <w:ind w:left="2"/>
              <w:rPr>
                <w:color w:val="292929"/>
              </w:rPr>
            </w:pPr>
            <w:r>
              <w:rPr>
                <w:color w:val="292929"/>
              </w:rPr>
              <w:t xml:space="preserve">MP5  </w:t>
            </w:r>
          </w:p>
          <w:p w14:paraId="2FA4879C" w14:textId="77777777" w:rsidR="00B17FCF" w:rsidRDefault="00000000">
            <w:pPr>
              <w:spacing w:line="259" w:lineRule="auto"/>
              <w:ind w:left="2"/>
              <w:rPr>
                <w:color w:val="292929"/>
              </w:rPr>
            </w:pPr>
            <w:r>
              <w:rPr>
                <w:color w:val="292929"/>
              </w:rPr>
              <w:t xml:space="preserve">MP6  </w:t>
            </w:r>
          </w:p>
          <w:p w14:paraId="55F3449C" w14:textId="77777777" w:rsidR="00B17FCF" w:rsidRDefault="00000000">
            <w:pPr>
              <w:spacing w:line="259" w:lineRule="auto"/>
              <w:ind w:left="2"/>
              <w:rPr>
                <w:color w:val="292929"/>
              </w:rPr>
            </w:pPr>
            <w:r>
              <w:rPr>
                <w:color w:val="292929"/>
              </w:rPr>
              <w:t xml:space="preserve">MP7  </w:t>
            </w:r>
          </w:p>
          <w:p w14:paraId="709C05D0" w14:textId="77777777" w:rsidR="00B17FCF" w:rsidRDefault="00000000">
            <w:pPr>
              <w:spacing w:line="259" w:lineRule="auto"/>
              <w:ind w:left="2"/>
              <w:rPr>
                <w:color w:val="292929"/>
              </w:rPr>
            </w:pPr>
            <w:r>
              <w:rPr>
                <w:color w:val="292929"/>
              </w:rPr>
              <w:t xml:space="preserve">MP8   </w:t>
            </w:r>
          </w:p>
          <w:p w14:paraId="2C97E10B" w14:textId="77777777" w:rsidR="00B17FCF" w:rsidRDefault="00000000">
            <w:pPr>
              <w:spacing w:line="236" w:lineRule="auto"/>
              <w:ind w:left="2" w:right="727"/>
              <w:rPr>
                <w:color w:val="292929"/>
              </w:rPr>
            </w:pPr>
            <w:r>
              <w:rPr>
                <w:b/>
                <w:color w:val="292929"/>
              </w:rPr>
              <w:t>Interdisciplinary:</w:t>
            </w:r>
            <w:r>
              <w:rPr>
                <w:color w:val="292929"/>
              </w:rPr>
              <w:t xml:space="preserve">   </w:t>
            </w:r>
            <w:r>
              <w:rPr>
                <w:b/>
                <w:color w:val="292929"/>
              </w:rPr>
              <w:t xml:space="preserve">ELA </w:t>
            </w:r>
          </w:p>
          <w:p w14:paraId="59A12CCD" w14:textId="77777777" w:rsidR="00B17FCF" w:rsidRDefault="00000000">
            <w:pPr>
              <w:spacing w:line="259" w:lineRule="auto"/>
              <w:ind w:left="2"/>
              <w:rPr>
                <w:color w:val="292929"/>
              </w:rPr>
            </w:pPr>
            <w:r>
              <w:rPr>
                <w:color w:val="292929"/>
              </w:rPr>
              <w:t>NJSL</w:t>
            </w:r>
            <w:hyperlink r:id="rId13">
              <w:r>
                <w:rPr>
                  <w:color w:val="292929"/>
                </w:rPr>
                <w:t xml:space="preserve">S.RST.11-12.4 </w:t>
              </w:r>
            </w:hyperlink>
            <w:r>
              <w:rPr>
                <w:color w:val="292929"/>
              </w:rPr>
              <w:t xml:space="preserve"> </w:t>
            </w:r>
          </w:p>
          <w:p w14:paraId="17408B18" w14:textId="77777777" w:rsidR="00B17FCF" w:rsidRDefault="00000000">
            <w:pPr>
              <w:spacing w:line="259" w:lineRule="auto"/>
              <w:ind w:left="2"/>
              <w:rPr>
                <w:color w:val="292929"/>
              </w:rPr>
            </w:pPr>
            <w:r>
              <w:rPr>
                <w:color w:val="292929"/>
              </w:rPr>
              <w:t>NJSL</w:t>
            </w:r>
            <w:hyperlink r:id="rId14">
              <w:r>
                <w:rPr>
                  <w:color w:val="292929"/>
                </w:rPr>
                <w:t xml:space="preserve">S.RST.11-12.9 </w:t>
              </w:r>
            </w:hyperlink>
          </w:p>
          <w:p w14:paraId="2224CA4C" w14:textId="77777777" w:rsidR="00B17FCF" w:rsidRDefault="00000000">
            <w:pPr>
              <w:spacing w:line="259" w:lineRule="auto"/>
              <w:ind w:left="2"/>
              <w:rPr>
                <w:color w:val="292929"/>
              </w:rPr>
            </w:pPr>
            <w:r>
              <w:rPr>
                <w:rFonts w:ascii="Times New Roman" w:eastAsia="Times New Roman" w:hAnsi="Times New Roman" w:cs="Times New Roman"/>
                <w:color w:val="292929"/>
                <w:sz w:val="24"/>
                <w:szCs w:val="24"/>
              </w:rPr>
              <w:t xml:space="preserve"> </w:t>
            </w:r>
          </w:p>
          <w:p w14:paraId="78719062" w14:textId="77777777" w:rsidR="00B17FCF" w:rsidRDefault="00000000">
            <w:pPr>
              <w:spacing w:line="259" w:lineRule="auto"/>
              <w:ind w:left="2"/>
              <w:rPr>
                <w:color w:val="292929"/>
              </w:rPr>
            </w:pPr>
            <w:r>
              <w:rPr>
                <w:b/>
                <w:color w:val="292929"/>
              </w:rPr>
              <w:t xml:space="preserve">Technology </w:t>
            </w:r>
          </w:p>
          <w:p w14:paraId="37BD0A72" w14:textId="77777777" w:rsidR="00B17FCF" w:rsidRDefault="00000000">
            <w:pPr>
              <w:pBdr>
                <w:top w:val="nil"/>
                <w:left w:val="nil"/>
                <w:bottom w:val="nil"/>
                <w:right w:val="nil"/>
                <w:between w:val="nil"/>
              </w:pBdr>
              <w:rPr>
                <w:color w:val="292929"/>
              </w:rPr>
            </w:pPr>
            <w:r>
              <w:rPr>
                <w:color w:val="292929"/>
              </w:rPr>
              <w:t xml:space="preserve">NJSLS.8.1.12.D.5 </w:t>
            </w:r>
          </w:p>
          <w:p w14:paraId="6A468137" w14:textId="77777777" w:rsidR="00B17FCF" w:rsidRDefault="00B17FCF">
            <w:pPr>
              <w:pBdr>
                <w:top w:val="nil"/>
                <w:left w:val="nil"/>
                <w:bottom w:val="nil"/>
                <w:right w:val="nil"/>
                <w:between w:val="nil"/>
              </w:pBdr>
              <w:rPr>
                <w:color w:val="292929"/>
              </w:rPr>
            </w:pPr>
          </w:p>
          <w:p w14:paraId="2DD817F6" w14:textId="77777777" w:rsidR="00B17FCF" w:rsidRDefault="00000000">
            <w:pPr>
              <w:pBdr>
                <w:top w:val="nil"/>
                <w:left w:val="nil"/>
                <w:bottom w:val="nil"/>
                <w:right w:val="nil"/>
                <w:between w:val="nil"/>
              </w:pBdr>
              <w:rPr>
                <w:b/>
                <w:color w:val="292929"/>
              </w:rPr>
            </w:pPr>
            <w:r>
              <w:rPr>
                <w:b/>
                <w:color w:val="292929"/>
              </w:rPr>
              <w:t>21</w:t>
            </w:r>
            <w:r>
              <w:rPr>
                <w:b/>
                <w:color w:val="292929"/>
                <w:sz w:val="21"/>
                <w:szCs w:val="21"/>
                <w:vertAlign w:val="superscript"/>
              </w:rPr>
              <w:t>st</w:t>
            </w:r>
            <w:r>
              <w:rPr>
                <w:b/>
                <w:color w:val="292929"/>
              </w:rPr>
              <w:t xml:space="preserve"> Century </w:t>
            </w:r>
          </w:p>
          <w:p w14:paraId="561C114E" w14:textId="77777777" w:rsidR="00B17FCF" w:rsidRDefault="00000000">
            <w:pPr>
              <w:pBdr>
                <w:top w:val="nil"/>
                <w:left w:val="nil"/>
                <w:bottom w:val="nil"/>
                <w:right w:val="nil"/>
                <w:between w:val="nil"/>
              </w:pBdr>
              <w:rPr>
                <w:color w:val="292929"/>
              </w:rPr>
            </w:pPr>
            <w:r>
              <w:rPr>
                <w:color w:val="292929"/>
              </w:rPr>
              <w:t xml:space="preserve">CRP1.  </w:t>
            </w:r>
          </w:p>
          <w:p w14:paraId="0DD0CE7B" w14:textId="77777777" w:rsidR="00B17FCF" w:rsidRDefault="00000000">
            <w:pPr>
              <w:spacing w:line="259" w:lineRule="auto"/>
              <w:ind w:left="2"/>
              <w:rPr>
                <w:color w:val="292929"/>
              </w:rPr>
            </w:pPr>
            <w:r>
              <w:rPr>
                <w:color w:val="292929"/>
              </w:rPr>
              <w:t xml:space="preserve">CRP2 </w:t>
            </w:r>
          </w:p>
          <w:p w14:paraId="1E8E02CD" w14:textId="77777777" w:rsidR="00B17FCF" w:rsidRDefault="00000000">
            <w:pPr>
              <w:spacing w:line="259" w:lineRule="auto"/>
              <w:ind w:left="2"/>
              <w:rPr>
                <w:color w:val="292929"/>
              </w:rPr>
            </w:pPr>
            <w:r>
              <w:rPr>
                <w:color w:val="292929"/>
              </w:rPr>
              <w:t xml:space="preserve">CRP4.  </w:t>
            </w:r>
          </w:p>
          <w:p w14:paraId="490E3C34" w14:textId="77777777" w:rsidR="00B17FCF" w:rsidRDefault="00000000">
            <w:pPr>
              <w:spacing w:line="259" w:lineRule="auto"/>
              <w:ind w:left="2"/>
              <w:rPr>
                <w:color w:val="292929"/>
              </w:rPr>
            </w:pPr>
            <w:r>
              <w:rPr>
                <w:color w:val="292929"/>
              </w:rPr>
              <w:t xml:space="preserve">CRP8.  </w:t>
            </w:r>
          </w:p>
          <w:p w14:paraId="4228668A" w14:textId="77777777" w:rsidR="00B17FCF" w:rsidRDefault="00000000">
            <w:pPr>
              <w:spacing w:line="259" w:lineRule="auto"/>
              <w:ind w:left="2"/>
              <w:rPr>
                <w:color w:val="292929"/>
              </w:rPr>
            </w:pPr>
            <w:r>
              <w:rPr>
                <w:color w:val="292929"/>
              </w:rPr>
              <w:t xml:space="preserve">NJSLS.9.2.12.C.1  </w:t>
            </w:r>
          </w:p>
          <w:p w14:paraId="22F29932" w14:textId="77777777" w:rsidR="00B17FCF" w:rsidRDefault="00000000">
            <w:pPr>
              <w:spacing w:line="259" w:lineRule="auto"/>
              <w:ind w:left="2"/>
              <w:rPr>
                <w:color w:val="292929"/>
              </w:rPr>
            </w:pPr>
            <w:r>
              <w:rPr>
                <w:color w:val="292929"/>
              </w:rPr>
              <w:lastRenderedPageBreak/>
              <w:t xml:space="preserve">NJSLS.9.3.ST.6  </w:t>
            </w:r>
          </w:p>
          <w:p w14:paraId="4FEBDD91" w14:textId="77777777" w:rsidR="00B17FCF" w:rsidRDefault="00000000">
            <w:pPr>
              <w:rPr>
                <w:color w:val="292929"/>
              </w:rPr>
            </w:pPr>
            <w:r>
              <w:rPr>
                <w:color w:val="292929"/>
              </w:rPr>
              <w:t>NJSLS.9.3.ST‐ET</w:t>
            </w:r>
          </w:p>
          <w:p w14:paraId="269FEBAE" w14:textId="77777777" w:rsidR="00B17FCF" w:rsidRDefault="00B17FCF">
            <w:pPr>
              <w:rPr>
                <w:color w:val="292929"/>
              </w:rPr>
            </w:pPr>
          </w:p>
          <w:p w14:paraId="60212A2E" w14:textId="77777777" w:rsidR="00B17FCF" w:rsidRDefault="00B17FCF">
            <w:pPr>
              <w:rPr>
                <w:color w:val="292929"/>
              </w:rPr>
            </w:pPr>
          </w:p>
          <w:p w14:paraId="735C1AD9" w14:textId="77777777" w:rsidR="00B17FCF" w:rsidRDefault="00000000">
            <w:pPr>
              <w:spacing w:after="200"/>
              <w:jc w:val="center"/>
              <w:rPr>
                <w:rFonts w:ascii="Times New Roman" w:eastAsia="Times New Roman" w:hAnsi="Times New Roman" w:cs="Times New Roman"/>
                <w:color w:val="292929"/>
                <w:sz w:val="24"/>
                <w:szCs w:val="24"/>
              </w:rPr>
            </w:pPr>
            <w:r>
              <w:rPr>
                <w:rFonts w:ascii="Times New Roman" w:eastAsia="Times New Roman" w:hAnsi="Times New Roman" w:cs="Times New Roman"/>
                <w:b/>
                <w:color w:val="292929"/>
                <w:sz w:val="20"/>
                <w:szCs w:val="20"/>
              </w:rPr>
              <w:t>NJSLS-Career Readiness, Life Literacies, and Key Skills</w:t>
            </w:r>
          </w:p>
          <w:p w14:paraId="2F7EE581" w14:textId="77777777" w:rsidR="00B17FCF" w:rsidRDefault="00000000">
            <w:pPr>
              <w:spacing w:after="200"/>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0"/>
                <w:szCs w:val="20"/>
              </w:rPr>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32374448" w14:textId="77777777" w:rsidR="00B17FCF" w:rsidRDefault="00000000">
            <w:pPr>
              <w:spacing w:after="200"/>
              <w:rPr>
                <w:rFonts w:ascii="Times New Roman" w:eastAsia="Times New Roman" w:hAnsi="Times New Roman" w:cs="Times New Roman"/>
                <w:color w:val="292929"/>
                <w:sz w:val="20"/>
                <w:szCs w:val="20"/>
              </w:rPr>
            </w:pPr>
            <w:r>
              <w:rPr>
                <w:rFonts w:ascii="Times New Roman" w:eastAsia="Times New Roman" w:hAnsi="Times New Roman" w:cs="Times New Roman"/>
                <w:color w:val="292929"/>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0D433D66" w14:textId="77777777" w:rsidR="00B17FCF" w:rsidRDefault="00000000">
            <w:pPr>
              <w:spacing w:after="200"/>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0"/>
                <w:szCs w:val="20"/>
              </w:rPr>
              <w:t xml:space="preserve"> NJSLS-CLKS-9.3-This standard outlines what students should know and be able to do upon completion of a CTE Program of Study. </w:t>
            </w:r>
          </w:p>
          <w:p w14:paraId="67973138" w14:textId="77777777" w:rsidR="00B17FCF" w:rsidRDefault="00000000">
            <w:pPr>
              <w:rPr>
                <w:color w:val="292929"/>
              </w:rPr>
            </w:pPr>
            <w:r>
              <w:rPr>
                <w:rFonts w:ascii="Times New Roman" w:eastAsia="Times New Roman" w:hAnsi="Times New Roman" w:cs="Times New Roman"/>
                <w:color w:val="292929"/>
                <w:sz w:val="20"/>
                <w:szCs w:val="20"/>
              </w:rPr>
              <w:t xml:space="preserve"> NJSLS-CLKS-9.4 Life Literacies and Key Skills. This standard outline key literacies and technical skills such as critical thinking, global and cultural awareness, and technology literacy that </w:t>
            </w:r>
            <w:r>
              <w:rPr>
                <w:rFonts w:ascii="Times New Roman" w:eastAsia="Times New Roman" w:hAnsi="Times New Roman" w:cs="Times New Roman"/>
                <w:color w:val="292929"/>
                <w:sz w:val="20"/>
                <w:szCs w:val="20"/>
              </w:rPr>
              <w:lastRenderedPageBreak/>
              <w:t>are critical for students to develop to live and work in an interconnected global economy</w:t>
            </w:r>
          </w:p>
        </w:tc>
        <w:tc>
          <w:tcPr>
            <w:tcW w:w="3420" w:type="dxa"/>
            <w:shd w:val="clear" w:color="auto" w:fill="auto"/>
          </w:tcPr>
          <w:p w14:paraId="2E480FE8" w14:textId="77777777" w:rsidR="00B17FCF" w:rsidRDefault="00000000">
            <w:pPr>
              <w:rPr>
                <w:color w:val="292929"/>
              </w:rPr>
            </w:pPr>
            <w:r>
              <w:rPr>
                <w:color w:val="292929"/>
              </w:rPr>
              <w:lastRenderedPageBreak/>
              <w:t xml:space="preserve">1. The student will understand the relationship between the first and </w:t>
            </w:r>
            <w:r>
              <w:rPr>
                <w:color w:val="292929"/>
              </w:rPr>
              <w:lastRenderedPageBreak/>
              <w:t xml:space="preserve">second derivative and the graph of a polynomial function. (2 weeks) </w:t>
            </w:r>
          </w:p>
          <w:p w14:paraId="1D96F39A" w14:textId="77777777" w:rsidR="00B17FCF" w:rsidRDefault="00000000">
            <w:pPr>
              <w:rPr>
                <w:color w:val="292929"/>
              </w:rPr>
            </w:pPr>
            <w:r>
              <w:rPr>
                <w:color w:val="292929"/>
              </w:rPr>
              <w:t xml:space="preserve">2. The student will be able to use the first and second derivative tests to determine the critical features of a graph. (2 weeks) </w:t>
            </w:r>
          </w:p>
          <w:p w14:paraId="430C16E3" w14:textId="77777777" w:rsidR="00B17FCF" w:rsidRDefault="00000000">
            <w:pPr>
              <w:rPr>
                <w:color w:val="292929"/>
              </w:rPr>
            </w:pPr>
            <w:r>
              <w:rPr>
                <w:color w:val="292929"/>
              </w:rPr>
              <w:t xml:space="preserve">3. The student will be able to use the derivative tests to sketch the graph of a function. (2 weeks) </w:t>
            </w:r>
          </w:p>
          <w:p w14:paraId="41D6E84B" w14:textId="77777777" w:rsidR="00B17FCF" w:rsidRDefault="00000000">
            <w:pPr>
              <w:rPr>
                <w:color w:val="292929"/>
              </w:rPr>
            </w:pPr>
            <w:r>
              <w:rPr>
                <w:color w:val="292929"/>
              </w:rPr>
              <w:t xml:space="preserve">4. The student will understand the relationship between </w:t>
            </w:r>
          </w:p>
          <w:p w14:paraId="6C9A5950" w14:textId="77777777" w:rsidR="00B17FCF" w:rsidRDefault="00000000">
            <w:pPr>
              <w:rPr>
                <w:color w:val="292929"/>
              </w:rPr>
            </w:pPr>
            <w:r>
              <w:rPr>
                <w:color w:val="292929"/>
              </w:rPr>
              <w:t xml:space="preserve">absolute extrema and applied </w:t>
            </w:r>
          </w:p>
          <w:p w14:paraId="78614A9E" w14:textId="77777777" w:rsidR="00B17FCF" w:rsidRDefault="00000000">
            <w:pPr>
              <w:rPr>
                <w:color w:val="292929"/>
              </w:rPr>
            </w:pPr>
            <w:r>
              <w:rPr>
                <w:color w:val="292929"/>
              </w:rPr>
              <w:t xml:space="preserve">maximum and minimum problems. (1 week) </w:t>
            </w:r>
          </w:p>
          <w:p w14:paraId="477899A4" w14:textId="77777777" w:rsidR="00B17FCF" w:rsidRDefault="00000000">
            <w:pPr>
              <w:rPr>
                <w:color w:val="292929"/>
              </w:rPr>
            </w:pPr>
            <w:r>
              <w:rPr>
                <w:color w:val="292929"/>
              </w:rPr>
              <w:t xml:space="preserve">5. The student will be able to solve applied maximum or minimum problems. (1 week) </w:t>
            </w:r>
          </w:p>
          <w:p w14:paraId="78AB075C" w14:textId="77777777" w:rsidR="00B17FCF" w:rsidRDefault="00000000">
            <w:pPr>
              <w:rPr>
                <w:color w:val="292929"/>
              </w:rPr>
            </w:pPr>
            <w:r>
              <w:rPr>
                <w:color w:val="292929"/>
              </w:rPr>
              <w:t>6. The student will understand the relationship between Rolle’s Theorem and the Mean-</w:t>
            </w:r>
          </w:p>
          <w:p w14:paraId="54464C02" w14:textId="77777777" w:rsidR="00B17FCF" w:rsidRDefault="00000000">
            <w:pPr>
              <w:rPr>
                <w:color w:val="292929"/>
              </w:rPr>
            </w:pPr>
            <w:r>
              <w:rPr>
                <w:color w:val="292929"/>
              </w:rPr>
              <w:t xml:space="preserve">Value Theorem. (1 week) </w:t>
            </w:r>
          </w:p>
          <w:p w14:paraId="27DEBEAC" w14:textId="77777777" w:rsidR="00B17FCF" w:rsidRDefault="00000000">
            <w:pPr>
              <w:rPr>
                <w:color w:val="292929"/>
              </w:rPr>
            </w:pPr>
            <w:r>
              <w:rPr>
                <w:color w:val="292929"/>
              </w:rPr>
              <w:t>7. The student will be able to diagram the rectilinear motion of a position function.  (1 week)</w:t>
            </w:r>
          </w:p>
        </w:tc>
        <w:tc>
          <w:tcPr>
            <w:tcW w:w="2610" w:type="dxa"/>
            <w:shd w:val="clear" w:color="auto" w:fill="auto"/>
          </w:tcPr>
          <w:p w14:paraId="27458D13" w14:textId="77777777" w:rsidR="00B17FCF" w:rsidRDefault="00000000">
            <w:pPr>
              <w:widowControl/>
              <w:numPr>
                <w:ilvl w:val="0"/>
                <w:numId w:val="16"/>
              </w:numPr>
              <w:spacing w:after="8" w:line="259" w:lineRule="auto"/>
              <w:ind w:hanging="360"/>
              <w:rPr>
                <w:color w:val="292929"/>
              </w:rPr>
            </w:pPr>
            <w:r>
              <w:rPr>
                <w:color w:val="292929"/>
              </w:rPr>
              <w:lastRenderedPageBreak/>
              <w:t xml:space="preserve">Extrema </w:t>
            </w:r>
          </w:p>
          <w:p w14:paraId="3241DB68" w14:textId="77777777" w:rsidR="00B17FCF" w:rsidRDefault="00000000">
            <w:pPr>
              <w:widowControl/>
              <w:numPr>
                <w:ilvl w:val="0"/>
                <w:numId w:val="16"/>
              </w:numPr>
              <w:spacing w:after="7" w:line="259" w:lineRule="auto"/>
              <w:ind w:hanging="360"/>
              <w:rPr>
                <w:color w:val="292929"/>
              </w:rPr>
            </w:pPr>
            <w:r>
              <w:rPr>
                <w:color w:val="292929"/>
              </w:rPr>
              <w:lastRenderedPageBreak/>
              <w:t xml:space="preserve">Increasing and decreasing </w:t>
            </w:r>
          </w:p>
          <w:p w14:paraId="238B05E4" w14:textId="77777777" w:rsidR="00B17FCF" w:rsidRDefault="00000000">
            <w:pPr>
              <w:widowControl/>
              <w:numPr>
                <w:ilvl w:val="0"/>
                <w:numId w:val="16"/>
              </w:numPr>
              <w:spacing w:after="7" w:line="259" w:lineRule="auto"/>
              <w:ind w:hanging="360"/>
              <w:rPr>
                <w:color w:val="292929"/>
              </w:rPr>
            </w:pPr>
            <w:r>
              <w:rPr>
                <w:color w:val="292929"/>
              </w:rPr>
              <w:t xml:space="preserve">First derivative test </w:t>
            </w:r>
          </w:p>
          <w:p w14:paraId="276DBEE4" w14:textId="77777777" w:rsidR="00B17FCF" w:rsidRDefault="00000000">
            <w:pPr>
              <w:widowControl/>
              <w:numPr>
                <w:ilvl w:val="0"/>
                <w:numId w:val="16"/>
              </w:numPr>
              <w:spacing w:line="259" w:lineRule="auto"/>
              <w:ind w:hanging="360"/>
              <w:rPr>
                <w:color w:val="292929"/>
              </w:rPr>
            </w:pPr>
            <w:r>
              <w:rPr>
                <w:color w:val="292929"/>
              </w:rPr>
              <w:t xml:space="preserve">Second derivative test </w:t>
            </w:r>
          </w:p>
          <w:p w14:paraId="3840FA1C" w14:textId="77777777" w:rsidR="00B17FCF" w:rsidRDefault="00000000">
            <w:pPr>
              <w:widowControl/>
              <w:numPr>
                <w:ilvl w:val="0"/>
                <w:numId w:val="16"/>
              </w:numPr>
              <w:spacing w:after="7" w:line="259" w:lineRule="auto"/>
              <w:ind w:hanging="360"/>
              <w:rPr>
                <w:color w:val="292929"/>
              </w:rPr>
            </w:pPr>
            <w:r>
              <w:rPr>
                <w:color w:val="292929"/>
              </w:rPr>
              <w:t xml:space="preserve">Inflection points </w:t>
            </w:r>
          </w:p>
          <w:p w14:paraId="2FC7D060" w14:textId="77777777" w:rsidR="00B17FCF" w:rsidRDefault="00000000">
            <w:pPr>
              <w:widowControl/>
              <w:numPr>
                <w:ilvl w:val="0"/>
                <w:numId w:val="16"/>
              </w:numPr>
              <w:spacing w:after="7" w:line="259" w:lineRule="auto"/>
              <w:ind w:hanging="360"/>
              <w:rPr>
                <w:color w:val="292929"/>
              </w:rPr>
            </w:pPr>
            <w:r>
              <w:rPr>
                <w:color w:val="292929"/>
              </w:rPr>
              <w:t xml:space="preserve">Concavity </w:t>
            </w:r>
          </w:p>
          <w:p w14:paraId="1F91C24D" w14:textId="77777777" w:rsidR="00B17FCF" w:rsidRDefault="00000000">
            <w:pPr>
              <w:widowControl/>
              <w:numPr>
                <w:ilvl w:val="0"/>
                <w:numId w:val="16"/>
              </w:numPr>
              <w:spacing w:after="8" w:line="259" w:lineRule="auto"/>
              <w:ind w:hanging="360"/>
              <w:rPr>
                <w:color w:val="292929"/>
              </w:rPr>
            </w:pPr>
            <w:r>
              <w:rPr>
                <w:color w:val="292929"/>
              </w:rPr>
              <w:t xml:space="preserve">Asymptotes </w:t>
            </w:r>
          </w:p>
          <w:p w14:paraId="35D7CC21" w14:textId="77777777" w:rsidR="00B17FCF" w:rsidRDefault="00000000">
            <w:pPr>
              <w:widowControl/>
              <w:numPr>
                <w:ilvl w:val="0"/>
                <w:numId w:val="16"/>
              </w:numPr>
              <w:spacing w:after="8" w:line="259" w:lineRule="auto"/>
              <w:ind w:hanging="360"/>
              <w:rPr>
                <w:color w:val="292929"/>
              </w:rPr>
            </w:pPr>
            <w:r>
              <w:rPr>
                <w:color w:val="292929"/>
              </w:rPr>
              <w:t xml:space="preserve">Sketching graphs </w:t>
            </w:r>
          </w:p>
          <w:p w14:paraId="32BEE4C2" w14:textId="77777777" w:rsidR="00B17FCF" w:rsidRDefault="00000000">
            <w:pPr>
              <w:widowControl/>
              <w:numPr>
                <w:ilvl w:val="0"/>
                <w:numId w:val="16"/>
              </w:numPr>
              <w:spacing w:after="34" w:line="236" w:lineRule="auto"/>
              <w:ind w:hanging="360"/>
              <w:rPr>
                <w:color w:val="292929"/>
              </w:rPr>
            </w:pPr>
            <w:r>
              <w:rPr>
                <w:color w:val="292929"/>
              </w:rPr>
              <w:t xml:space="preserve">Applied minimum and  maximum problems </w:t>
            </w:r>
          </w:p>
          <w:p w14:paraId="605AA6FD" w14:textId="77777777" w:rsidR="00B17FCF" w:rsidRDefault="00000000">
            <w:pPr>
              <w:widowControl/>
              <w:numPr>
                <w:ilvl w:val="0"/>
                <w:numId w:val="16"/>
              </w:numPr>
              <w:spacing w:after="34" w:line="236" w:lineRule="auto"/>
              <w:ind w:hanging="360"/>
              <w:rPr>
                <w:color w:val="292929"/>
              </w:rPr>
            </w:pPr>
            <w:r>
              <w:rPr>
                <w:color w:val="292929"/>
              </w:rPr>
              <w:t>Rolle’s Theorem</w:t>
            </w:r>
          </w:p>
          <w:p w14:paraId="10C520D0" w14:textId="77777777" w:rsidR="00B17FCF" w:rsidRDefault="00000000">
            <w:pPr>
              <w:widowControl/>
              <w:numPr>
                <w:ilvl w:val="0"/>
                <w:numId w:val="16"/>
              </w:numPr>
              <w:spacing w:after="7" w:line="259" w:lineRule="auto"/>
              <w:ind w:hanging="360"/>
              <w:rPr>
                <w:color w:val="292929"/>
              </w:rPr>
            </w:pPr>
            <w:r>
              <w:rPr>
                <w:color w:val="292929"/>
              </w:rPr>
              <w:t xml:space="preserve">Mean Value Theorem </w:t>
            </w:r>
          </w:p>
          <w:p w14:paraId="75888A6D" w14:textId="77777777" w:rsidR="00B17FCF" w:rsidRDefault="00000000">
            <w:pPr>
              <w:widowControl/>
              <w:numPr>
                <w:ilvl w:val="0"/>
                <w:numId w:val="16"/>
              </w:numPr>
              <w:spacing w:line="259" w:lineRule="auto"/>
              <w:ind w:hanging="360"/>
              <w:rPr>
                <w:color w:val="292929"/>
              </w:rPr>
            </w:pPr>
            <w:r>
              <w:rPr>
                <w:color w:val="292929"/>
              </w:rPr>
              <w:t xml:space="preserve">Rectilinear motion </w:t>
            </w:r>
          </w:p>
          <w:p w14:paraId="123360A6" w14:textId="77777777" w:rsidR="00B17FCF" w:rsidRDefault="00B17FCF">
            <w:pPr>
              <w:widowControl/>
              <w:spacing w:after="34" w:line="236" w:lineRule="auto"/>
              <w:rPr>
                <w:color w:val="292929"/>
              </w:rPr>
            </w:pPr>
          </w:p>
        </w:tc>
      </w:tr>
      <w:tr w:rsidR="00B17FCF" w14:paraId="0CCF8A4D" w14:textId="77777777">
        <w:tc>
          <w:tcPr>
            <w:tcW w:w="1995" w:type="dxa"/>
            <w:shd w:val="clear" w:color="auto" w:fill="auto"/>
          </w:tcPr>
          <w:p w14:paraId="67AAE55B" w14:textId="77777777" w:rsidR="00B17FCF" w:rsidRDefault="00000000">
            <w:pPr>
              <w:rPr>
                <w:b/>
                <w:color w:val="292929"/>
              </w:rPr>
            </w:pPr>
            <w:r>
              <w:rPr>
                <w:b/>
                <w:color w:val="292929"/>
              </w:rPr>
              <w:lastRenderedPageBreak/>
              <w:t>Unit 5:  Integration</w:t>
            </w:r>
          </w:p>
          <w:p w14:paraId="222DBFBC" w14:textId="77777777" w:rsidR="00B17FCF" w:rsidRDefault="00B17FCF">
            <w:pPr>
              <w:rPr>
                <w:b/>
                <w:color w:val="292929"/>
              </w:rPr>
            </w:pPr>
          </w:p>
          <w:p w14:paraId="50214372" w14:textId="77777777" w:rsidR="00B17FCF" w:rsidRDefault="00B17FCF">
            <w:pPr>
              <w:rPr>
                <w:b/>
                <w:color w:val="292929"/>
              </w:rPr>
            </w:pPr>
          </w:p>
          <w:p w14:paraId="27255670" w14:textId="77777777" w:rsidR="00B17FCF" w:rsidRDefault="00B17FCF">
            <w:pPr>
              <w:rPr>
                <w:b/>
                <w:color w:val="292929"/>
              </w:rPr>
            </w:pPr>
          </w:p>
        </w:tc>
        <w:tc>
          <w:tcPr>
            <w:tcW w:w="1620" w:type="dxa"/>
            <w:shd w:val="clear" w:color="auto" w:fill="auto"/>
          </w:tcPr>
          <w:p w14:paraId="5E71E159" w14:textId="77777777" w:rsidR="00B17FCF" w:rsidRDefault="00000000">
            <w:pPr>
              <w:rPr>
                <w:color w:val="292929"/>
              </w:rPr>
            </w:pPr>
            <w:r>
              <w:rPr>
                <w:color w:val="292929"/>
              </w:rPr>
              <w:t>10 Weeks/April - June</w:t>
            </w:r>
          </w:p>
        </w:tc>
        <w:tc>
          <w:tcPr>
            <w:tcW w:w="3585" w:type="dxa"/>
            <w:shd w:val="clear" w:color="auto" w:fill="auto"/>
          </w:tcPr>
          <w:p w14:paraId="51DF0B4B" w14:textId="77777777" w:rsidR="00B17FCF" w:rsidRDefault="00000000">
            <w:pPr>
              <w:spacing w:line="259" w:lineRule="auto"/>
              <w:ind w:left="2"/>
              <w:rPr>
                <w:color w:val="292929"/>
              </w:rPr>
            </w:pPr>
            <w:r>
              <w:rPr>
                <w:b/>
                <w:color w:val="292929"/>
              </w:rPr>
              <w:t xml:space="preserve">Subject Area: </w:t>
            </w:r>
          </w:p>
          <w:p w14:paraId="74C10EAA" w14:textId="77777777" w:rsidR="00B17FCF" w:rsidRDefault="00000000">
            <w:pPr>
              <w:spacing w:after="243" w:line="259" w:lineRule="auto"/>
              <w:ind w:left="2"/>
              <w:rPr>
                <w:color w:val="292929"/>
              </w:rPr>
            </w:pPr>
            <w:r>
              <w:rPr>
                <w:color w:val="292929"/>
              </w:rPr>
              <w:t xml:space="preserve">NJSLS.F-BF.A.1c </w:t>
            </w:r>
          </w:p>
          <w:p w14:paraId="2D5C8878" w14:textId="77777777" w:rsidR="00B17FCF" w:rsidRDefault="00000000">
            <w:pPr>
              <w:spacing w:after="285" w:line="236" w:lineRule="auto"/>
              <w:ind w:left="2"/>
              <w:rPr>
                <w:color w:val="292929"/>
              </w:rPr>
            </w:pPr>
            <w:r>
              <w:rPr>
                <w:color w:val="292929"/>
                <w:u w:val="single"/>
              </w:rPr>
              <w:t>Standards for Mathematical</w:t>
            </w:r>
            <w:r>
              <w:rPr>
                <w:color w:val="292929"/>
              </w:rPr>
              <w:t xml:space="preserve"> </w:t>
            </w:r>
            <w:r>
              <w:rPr>
                <w:color w:val="292929"/>
                <w:u w:val="single"/>
              </w:rPr>
              <w:t>Practice</w:t>
            </w:r>
            <w:r>
              <w:rPr>
                <w:color w:val="292929"/>
              </w:rPr>
              <w:t xml:space="preserve"> </w:t>
            </w:r>
          </w:p>
          <w:p w14:paraId="51EC2F0C" w14:textId="77777777" w:rsidR="00B17FCF" w:rsidRDefault="00000000">
            <w:pPr>
              <w:spacing w:line="259" w:lineRule="auto"/>
              <w:ind w:left="2"/>
              <w:rPr>
                <w:color w:val="292929"/>
              </w:rPr>
            </w:pPr>
            <w:r>
              <w:rPr>
                <w:color w:val="292929"/>
              </w:rPr>
              <w:t xml:space="preserve">MP1  </w:t>
            </w:r>
          </w:p>
          <w:p w14:paraId="6CD5B5D3" w14:textId="77777777" w:rsidR="00B17FCF" w:rsidRDefault="00000000">
            <w:pPr>
              <w:spacing w:line="259" w:lineRule="auto"/>
              <w:ind w:left="2"/>
              <w:rPr>
                <w:color w:val="292929"/>
              </w:rPr>
            </w:pPr>
            <w:r>
              <w:rPr>
                <w:color w:val="292929"/>
              </w:rPr>
              <w:t xml:space="preserve">MP2   </w:t>
            </w:r>
          </w:p>
          <w:p w14:paraId="5DAD5104" w14:textId="77777777" w:rsidR="00B17FCF" w:rsidRDefault="00000000">
            <w:pPr>
              <w:spacing w:line="259" w:lineRule="auto"/>
              <w:ind w:left="2"/>
              <w:rPr>
                <w:color w:val="292929"/>
              </w:rPr>
            </w:pPr>
            <w:r>
              <w:rPr>
                <w:color w:val="292929"/>
              </w:rPr>
              <w:t xml:space="preserve">MP3   </w:t>
            </w:r>
          </w:p>
          <w:p w14:paraId="5D09FFE9" w14:textId="77777777" w:rsidR="00B17FCF" w:rsidRDefault="00000000">
            <w:pPr>
              <w:spacing w:line="259" w:lineRule="auto"/>
              <w:ind w:left="2"/>
              <w:rPr>
                <w:color w:val="292929"/>
              </w:rPr>
            </w:pPr>
            <w:r>
              <w:rPr>
                <w:color w:val="292929"/>
              </w:rPr>
              <w:t xml:space="preserve">MP4  </w:t>
            </w:r>
          </w:p>
          <w:p w14:paraId="63AB7857" w14:textId="77777777" w:rsidR="00B17FCF" w:rsidRDefault="00000000">
            <w:pPr>
              <w:spacing w:line="259" w:lineRule="auto"/>
              <w:ind w:left="2"/>
              <w:rPr>
                <w:color w:val="292929"/>
              </w:rPr>
            </w:pPr>
            <w:r>
              <w:rPr>
                <w:color w:val="292929"/>
              </w:rPr>
              <w:t xml:space="preserve">MP5  </w:t>
            </w:r>
          </w:p>
          <w:p w14:paraId="4434949F" w14:textId="77777777" w:rsidR="00B17FCF" w:rsidRDefault="00000000">
            <w:pPr>
              <w:spacing w:line="259" w:lineRule="auto"/>
              <w:ind w:left="2"/>
              <w:rPr>
                <w:color w:val="292929"/>
              </w:rPr>
            </w:pPr>
            <w:r>
              <w:rPr>
                <w:color w:val="292929"/>
              </w:rPr>
              <w:t xml:space="preserve">MP6  </w:t>
            </w:r>
          </w:p>
          <w:p w14:paraId="30366AA2" w14:textId="77777777" w:rsidR="00B17FCF" w:rsidRDefault="00000000">
            <w:pPr>
              <w:spacing w:line="259" w:lineRule="auto"/>
              <w:ind w:left="2"/>
              <w:rPr>
                <w:color w:val="292929"/>
              </w:rPr>
            </w:pPr>
            <w:r>
              <w:rPr>
                <w:color w:val="292929"/>
              </w:rPr>
              <w:t xml:space="preserve">MP7  </w:t>
            </w:r>
          </w:p>
          <w:p w14:paraId="32A59EA5" w14:textId="77777777" w:rsidR="00B17FCF" w:rsidRDefault="00000000">
            <w:pPr>
              <w:spacing w:line="259" w:lineRule="auto"/>
              <w:ind w:left="2"/>
              <w:rPr>
                <w:color w:val="292929"/>
              </w:rPr>
            </w:pPr>
            <w:r>
              <w:rPr>
                <w:color w:val="292929"/>
              </w:rPr>
              <w:t xml:space="preserve">MP8   </w:t>
            </w:r>
          </w:p>
          <w:p w14:paraId="16C3F8F6" w14:textId="77777777" w:rsidR="00B17FCF" w:rsidRDefault="00B17FCF">
            <w:pPr>
              <w:spacing w:line="259" w:lineRule="auto"/>
              <w:ind w:left="2"/>
              <w:rPr>
                <w:color w:val="292929"/>
              </w:rPr>
            </w:pPr>
          </w:p>
          <w:p w14:paraId="7732A0BF" w14:textId="77777777" w:rsidR="00B17FCF" w:rsidRDefault="00000000">
            <w:pPr>
              <w:spacing w:line="259" w:lineRule="auto"/>
              <w:ind w:left="2"/>
              <w:rPr>
                <w:color w:val="292929"/>
              </w:rPr>
            </w:pPr>
            <w:r>
              <w:rPr>
                <w:b/>
                <w:color w:val="292929"/>
              </w:rPr>
              <w:t>Interdisciplinary:</w:t>
            </w:r>
            <w:r>
              <w:rPr>
                <w:color w:val="292929"/>
              </w:rPr>
              <w:t xml:space="preserve">   </w:t>
            </w:r>
          </w:p>
          <w:p w14:paraId="6C4DC61B" w14:textId="77777777" w:rsidR="00B17FCF" w:rsidRDefault="00000000">
            <w:pPr>
              <w:spacing w:line="259" w:lineRule="auto"/>
              <w:ind w:left="2"/>
              <w:rPr>
                <w:color w:val="292929"/>
              </w:rPr>
            </w:pPr>
            <w:r>
              <w:rPr>
                <w:b/>
                <w:color w:val="292929"/>
              </w:rPr>
              <w:t xml:space="preserve">ELA </w:t>
            </w:r>
          </w:p>
          <w:p w14:paraId="7EB5EA6C" w14:textId="77777777" w:rsidR="00B17FCF" w:rsidRDefault="00000000">
            <w:pPr>
              <w:spacing w:after="1" w:line="235" w:lineRule="auto"/>
              <w:ind w:left="2"/>
              <w:rPr>
                <w:color w:val="292929"/>
              </w:rPr>
            </w:pPr>
            <w:r>
              <w:rPr>
                <w:color w:val="292929"/>
              </w:rPr>
              <w:t>NJSL</w:t>
            </w:r>
            <w:hyperlink r:id="rId15">
              <w:r>
                <w:rPr>
                  <w:color w:val="292929"/>
                </w:rPr>
                <w:t>S.RST.11-12.4.</w:t>
              </w:r>
            </w:hyperlink>
            <w:r>
              <w:rPr>
                <w:color w:val="292929"/>
              </w:rPr>
              <w:t xml:space="preserve">  NJSL</w:t>
            </w:r>
            <w:hyperlink r:id="rId16">
              <w:r>
                <w:rPr>
                  <w:color w:val="292929"/>
                </w:rPr>
                <w:t>S.RST.11-12.9.</w:t>
              </w:r>
            </w:hyperlink>
            <w:r>
              <w:rPr>
                <w:color w:val="292929"/>
              </w:rPr>
              <w:t xml:space="preserve">  </w:t>
            </w:r>
          </w:p>
          <w:p w14:paraId="23EF31BD" w14:textId="77777777" w:rsidR="00B17FCF" w:rsidRDefault="00000000">
            <w:pPr>
              <w:spacing w:line="259" w:lineRule="auto"/>
              <w:ind w:left="2"/>
              <w:rPr>
                <w:color w:val="292929"/>
              </w:rPr>
            </w:pPr>
            <w:r>
              <w:rPr>
                <w:rFonts w:ascii="Times New Roman" w:eastAsia="Times New Roman" w:hAnsi="Times New Roman" w:cs="Times New Roman"/>
                <w:color w:val="292929"/>
                <w:sz w:val="24"/>
                <w:szCs w:val="24"/>
              </w:rPr>
              <w:t xml:space="preserve"> </w:t>
            </w:r>
          </w:p>
          <w:p w14:paraId="2A53E6EB" w14:textId="77777777" w:rsidR="00B17FCF" w:rsidRDefault="00000000">
            <w:pPr>
              <w:spacing w:line="259" w:lineRule="auto"/>
              <w:ind w:left="2"/>
              <w:rPr>
                <w:color w:val="292929"/>
              </w:rPr>
            </w:pPr>
            <w:r>
              <w:rPr>
                <w:b/>
                <w:color w:val="292929"/>
              </w:rPr>
              <w:t xml:space="preserve">Technology </w:t>
            </w:r>
          </w:p>
          <w:p w14:paraId="6FCE953E" w14:textId="77777777" w:rsidR="00B17FCF" w:rsidRDefault="00000000">
            <w:pPr>
              <w:spacing w:line="259" w:lineRule="auto"/>
              <w:ind w:left="2"/>
              <w:rPr>
                <w:color w:val="292929"/>
              </w:rPr>
            </w:pPr>
            <w:r>
              <w:rPr>
                <w:color w:val="292929"/>
              </w:rPr>
              <w:t xml:space="preserve">NJSLS.8.1.12.D.5  </w:t>
            </w:r>
          </w:p>
          <w:p w14:paraId="63405D7D" w14:textId="77777777" w:rsidR="00B17FCF" w:rsidRDefault="00000000">
            <w:pPr>
              <w:spacing w:line="259" w:lineRule="auto"/>
              <w:ind w:left="2"/>
              <w:rPr>
                <w:color w:val="292929"/>
              </w:rPr>
            </w:pPr>
            <w:r>
              <w:rPr>
                <w:color w:val="292929"/>
              </w:rPr>
              <w:t xml:space="preserve"> </w:t>
            </w:r>
          </w:p>
          <w:p w14:paraId="374F68E4" w14:textId="77777777" w:rsidR="00B17FCF" w:rsidRDefault="00000000">
            <w:pPr>
              <w:spacing w:line="256" w:lineRule="auto"/>
              <w:ind w:left="2" w:right="1077"/>
              <w:rPr>
                <w:color w:val="292929"/>
              </w:rPr>
            </w:pPr>
            <w:r>
              <w:rPr>
                <w:b/>
                <w:color w:val="292929"/>
              </w:rPr>
              <w:t>21</w:t>
            </w:r>
            <w:r>
              <w:rPr>
                <w:b/>
                <w:color w:val="292929"/>
                <w:sz w:val="21"/>
                <w:szCs w:val="21"/>
                <w:vertAlign w:val="superscript"/>
              </w:rPr>
              <w:t>st</w:t>
            </w:r>
            <w:r>
              <w:rPr>
                <w:b/>
                <w:color w:val="292929"/>
              </w:rPr>
              <w:t xml:space="preserve"> Century </w:t>
            </w:r>
            <w:r>
              <w:rPr>
                <w:color w:val="292929"/>
              </w:rPr>
              <w:t xml:space="preserve">CRP1.  </w:t>
            </w:r>
          </w:p>
          <w:p w14:paraId="7C77BC8E" w14:textId="77777777" w:rsidR="00B17FCF" w:rsidRDefault="00000000">
            <w:pPr>
              <w:rPr>
                <w:color w:val="292929"/>
              </w:rPr>
            </w:pPr>
            <w:r>
              <w:rPr>
                <w:color w:val="292929"/>
              </w:rPr>
              <w:t xml:space="preserve">CRP2.  </w:t>
            </w:r>
          </w:p>
          <w:p w14:paraId="1889899A" w14:textId="77777777" w:rsidR="00B17FCF" w:rsidRDefault="00B17FCF">
            <w:pPr>
              <w:rPr>
                <w:color w:val="292929"/>
              </w:rPr>
            </w:pPr>
          </w:p>
          <w:p w14:paraId="6F708FB7" w14:textId="77777777" w:rsidR="00B17FCF" w:rsidRDefault="00000000">
            <w:pPr>
              <w:spacing w:after="200"/>
              <w:jc w:val="center"/>
              <w:rPr>
                <w:rFonts w:ascii="Times New Roman" w:eastAsia="Times New Roman" w:hAnsi="Times New Roman" w:cs="Times New Roman"/>
                <w:color w:val="292929"/>
                <w:sz w:val="24"/>
                <w:szCs w:val="24"/>
              </w:rPr>
            </w:pPr>
            <w:r>
              <w:rPr>
                <w:rFonts w:ascii="Times New Roman" w:eastAsia="Times New Roman" w:hAnsi="Times New Roman" w:cs="Times New Roman"/>
                <w:b/>
                <w:color w:val="292929"/>
                <w:sz w:val="20"/>
                <w:szCs w:val="20"/>
              </w:rPr>
              <w:t>NJSLS-Career Readiness, Life Literacies, and Key Skills</w:t>
            </w:r>
          </w:p>
          <w:p w14:paraId="4C465737" w14:textId="77777777" w:rsidR="00B17FCF" w:rsidRDefault="00000000">
            <w:pPr>
              <w:spacing w:after="200"/>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0"/>
                <w:szCs w:val="20"/>
              </w:rPr>
              <w:t xml:space="preserve"> NJSLS-CLKS-9.1 Personal Financial </w:t>
            </w:r>
            <w:r>
              <w:rPr>
                <w:rFonts w:ascii="Times New Roman" w:eastAsia="Times New Roman" w:hAnsi="Times New Roman" w:cs="Times New Roman"/>
                <w:color w:val="292929"/>
                <w:sz w:val="20"/>
                <w:szCs w:val="20"/>
              </w:rPr>
              <w:lastRenderedPageBreak/>
              <w:t>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418CBD03" w14:textId="77777777" w:rsidR="00B17FCF" w:rsidRDefault="00000000">
            <w:pPr>
              <w:spacing w:after="200"/>
              <w:rPr>
                <w:rFonts w:ascii="Times New Roman" w:eastAsia="Times New Roman" w:hAnsi="Times New Roman" w:cs="Times New Roman"/>
                <w:color w:val="292929"/>
                <w:sz w:val="20"/>
                <w:szCs w:val="20"/>
              </w:rPr>
            </w:pPr>
            <w:r>
              <w:rPr>
                <w:rFonts w:ascii="Times New Roman" w:eastAsia="Times New Roman" w:hAnsi="Times New Roman" w:cs="Times New Roman"/>
                <w:color w:val="292929"/>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4F3BE25F" w14:textId="77777777" w:rsidR="00B17FCF" w:rsidRDefault="00000000">
            <w:pPr>
              <w:spacing w:after="200"/>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0"/>
                <w:szCs w:val="20"/>
              </w:rPr>
              <w:t xml:space="preserve"> NJSLS-CLKS-9.3-This standard outlines what students should know and be able to do upon completion of a CTE Program of Study. </w:t>
            </w:r>
          </w:p>
          <w:p w14:paraId="47683EE3" w14:textId="77777777" w:rsidR="00B17FCF" w:rsidRDefault="00000000">
            <w:pPr>
              <w:rPr>
                <w:color w:val="292929"/>
              </w:rPr>
            </w:pPr>
            <w:r>
              <w:rPr>
                <w:rFonts w:ascii="Times New Roman" w:eastAsia="Times New Roman" w:hAnsi="Times New Roman" w:cs="Times New Roman"/>
                <w:color w:val="292929"/>
                <w:sz w:val="20"/>
                <w:szCs w:val="20"/>
              </w:rPr>
              <w:t>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c>
          <w:tcPr>
            <w:tcW w:w="3420" w:type="dxa"/>
            <w:shd w:val="clear" w:color="auto" w:fill="auto"/>
          </w:tcPr>
          <w:p w14:paraId="05416548" w14:textId="77777777" w:rsidR="00B17FCF" w:rsidRDefault="00000000">
            <w:pPr>
              <w:rPr>
                <w:color w:val="292929"/>
              </w:rPr>
            </w:pPr>
            <w:r>
              <w:rPr>
                <w:color w:val="292929"/>
              </w:rPr>
              <w:lastRenderedPageBreak/>
              <w:t xml:space="preserve">1. The student will understand the relationship between the derivative and antiderivative. (1.5 weeks) </w:t>
            </w:r>
          </w:p>
          <w:p w14:paraId="38D73454" w14:textId="77777777" w:rsidR="00B17FCF" w:rsidRDefault="00000000">
            <w:pPr>
              <w:rPr>
                <w:color w:val="292929"/>
              </w:rPr>
            </w:pPr>
            <w:r>
              <w:rPr>
                <w:color w:val="292929"/>
              </w:rPr>
              <w:t xml:space="preserve">2.The student will understand that the indefinite integral is a family of functions. (1.5 weeks) </w:t>
            </w:r>
          </w:p>
          <w:p w14:paraId="32FF44B2" w14:textId="77777777" w:rsidR="00B17FCF" w:rsidRDefault="00000000">
            <w:pPr>
              <w:rPr>
                <w:color w:val="292929"/>
              </w:rPr>
            </w:pPr>
            <w:r>
              <w:rPr>
                <w:color w:val="292929"/>
              </w:rPr>
              <w:t xml:space="preserve">3. The student will understand that integration is the inverse </w:t>
            </w:r>
          </w:p>
          <w:p w14:paraId="05FB33C3" w14:textId="77777777" w:rsidR="00B17FCF" w:rsidRDefault="00000000">
            <w:pPr>
              <w:rPr>
                <w:color w:val="292929"/>
              </w:rPr>
            </w:pPr>
            <w:r>
              <w:rPr>
                <w:color w:val="292929"/>
              </w:rPr>
              <w:t xml:space="preserve">process to differentiation. (1.5 weeks) </w:t>
            </w:r>
          </w:p>
          <w:p w14:paraId="10FD842D" w14:textId="77777777" w:rsidR="00B17FCF" w:rsidRDefault="00000000">
            <w:pPr>
              <w:rPr>
                <w:color w:val="292929"/>
              </w:rPr>
            </w:pPr>
            <w:r>
              <w:rPr>
                <w:color w:val="292929"/>
              </w:rPr>
              <w:t xml:space="preserve">4. The student will be able to evaluate the indefinite integral of a function. (1.5 weeks) </w:t>
            </w:r>
          </w:p>
          <w:p w14:paraId="68C47EFF" w14:textId="77777777" w:rsidR="00B17FCF" w:rsidRDefault="00000000">
            <w:pPr>
              <w:rPr>
                <w:color w:val="292929"/>
              </w:rPr>
            </w:pPr>
            <w:r>
              <w:rPr>
                <w:color w:val="292929"/>
              </w:rPr>
              <w:t xml:space="preserve">5. The student will understand the relationship between the infinite and definite integrals. </w:t>
            </w:r>
          </w:p>
          <w:p w14:paraId="5548F5DF" w14:textId="77777777" w:rsidR="00B17FCF" w:rsidRDefault="00000000">
            <w:pPr>
              <w:rPr>
                <w:color w:val="292929"/>
              </w:rPr>
            </w:pPr>
            <w:r>
              <w:rPr>
                <w:color w:val="292929"/>
              </w:rPr>
              <w:t xml:space="preserve">(2 weeks) </w:t>
            </w:r>
          </w:p>
          <w:p w14:paraId="6B0D41CD" w14:textId="77777777" w:rsidR="00B17FCF" w:rsidRDefault="00000000">
            <w:pPr>
              <w:rPr>
                <w:color w:val="292929"/>
              </w:rPr>
            </w:pPr>
            <w:r>
              <w:rPr>
                <w:color w:val="292929"/>
              </w:rPr>
              <w:t>6. The student will be able to evaluate the definite integral of functions. (2 weeks)</w:t>
            </w:r>
          </w:p>
        </w:tc>
        <w:tc>
          <w:tcPr>
            <w:tcW w:w="2610" w:type="dxa"/>
            <w:shd w:val="clear" w:color="auto" w:fill="auto"/>
          </w:tcPr>
          <w:p w14:paraId="76A254D9" w14:textId="77777777" w:rsidR="00B17FCF" w:rsidRDefault="00000000">
            <w:pPr>
              <w:widowControl/>
              <w:numPr>
                <w:ilvl w:val="0"/>
                <w:numId w:val="14"/>
              </w:numPr>
              <w:spacing w:after="7" w:line="259" w:lineRule="auto"/>
              <w:ind w:hanging="360"/>
              <w:rPr>
                <w:color w:val="292929"/>
              </w:rPr>
            </w:pPr>
            <w:r>
              <w:rPr>
                <w:color w:val="292929"/>
              </w:rPr>
              <w:t xml:space="preserve">Antiderivatives </w:t>
            </w:r>
          </w:p>
          <w:p w14:paraId="4C9E00F1" w14:textId="77777777" w:rsidR="00B17FCF" w:rsidRDefault="00000000">
            <w:pPr>
              <w:widowControl/>
              <w:numPr>
                <w:ilvl w:val="0"/>
                <w:numId w:val="14"/>
              </w:numPr>
              <w:spacing w:after="7" w:line="259" w:lineRule="auto"/>
              <w:ind w:hanging="360"/>
              <w:rPr>
                <w:color w:val="292929"/>
              </w:rPr>
            </w:pPr>
            <w:r>
              <w:rPr>
                <w:color w:val="292929"/>
              </w:rPr>
              <w:t xml:space="preserve">Sigma Notation </w:t>
            </w:r>
          </w:p>
          <w:p w14:paraId="6496FDFB" w14:textId="77777777" w:rsidR="00B17FCF" w:rsidRDefault="00000000">
            <w:pPr>
              <w:widowControl/>
              <w:numPr>
                <w:ilvl w:val="0"/>
                <w:numId w:val="14"/>
              </w:numPr>
              <w:spacing w:after="7" w:line="259" w:lineRule="auto"/>
              <w:ind w:hanging="360"/>
              <w:rPr>
                <w:color w:val="292929"/>
              </w:rPr>
            </w:pPr>
            <w:r>
              <w:rPr>
                <w:color w:val="292929"/>
              </w:rPr>
              <w:t xml:space="preserve">Indefinite integral </w:t>
            </w:r>
          </w:p>
          <w:p w14:paraId="0F9A7D9F" w14:textId="77777777" w:rsidR="00B17FCF" w:rsidRDefault="00000000">
            <w:pPr>
              <w:widowControl/>
              <w:numPr>
                <w:ilvl w:val="0"/>
                <w:numId w:val="14"/>
              </w:numPr>
              <w:spacing w:line="259" w:lineRule="auto"/>
              <w:ind w:hanging="360"/>
              <w:rPr>
                <w:color w:val="292929"/>
              </w:rPr>
            </w:pPr>
            <w:r>
              <w:rPr>
                <w:color w:val="292929"/>
              </w:rPr>
              <w:t xml:space="preserve">Integral curves </w:t>
            </w:r>
          </w:p>
          <w:p w14:paraId="34D204C5" w14:textId="77777777" w:rsidR="00B17FCF" w:rsidRDefault="00000000">
            <w:pPr>
              <w:widowControl/>
              <w:numPr>
                <w:ilvl w:val="0"/>
                <w:numId w:val="14"/>
              </w:numPr>
              <w:spacing w:after="7" w:line="259" w:lineRule="auto"/>
              <w:ind w:hanging="360"/>
              <w:rPr>
                <w:color w:val="292929"/>
              </w:rPr>
            </w:pPr>
            <w:r>
              <w:rPr>
                <w:color w:val="292929"/>
              </w:rPr>
              <w:t xml:space="preserve">Techniques of integral </w:t>
            </w:r>
          </w:p>
          <w:p w14:paraId="780DC265" w14:textId="77777777" w:rsidR="00B17FCF" w:rsidRDefault="00000000">
            <w:pPr>
              <w:widowControl/>
              <w:numPr>
                <w:ilvl w:val="0"/>
                <w:numId w:val="14"/>
              </w:numPr>
              <w:spacing w:after="8" w:line="259" w:lineRule="auto"/>
              <w:ind w:hanging="360"/>
              <w:rPr>
                <w:color w:val="292929"/>
              </w:rPr>
            </w:pPr>
            <w:r>
              <w:rPr>
                <w:color w:val="292929"/>
              </w:rPr>
              <w:t xml:space="preserve">Definite integrals </w:t>
            </w:r>
          </w:p>
          <w:p w14:paraId="42E78BCF" w14:textId="77777777" w:rsidR="00B17FCF" w:rsidRDefault="00000000">
            <w:pPr>
              <w:widowControl/>
              <w:numPr>
                <w:ilvl w:val="0"/>
                <w:numId w:val="14"/>
              </w:numPr>
              <w:spacing w:line="259" w:lineRule="auto"/>
              <w:ind w:hanging="360"/>
              <w:rPr>
                <w:color w:val="292929"/>
              </w:rPr>
            </w:pPr>
            <w:r>
              <w:rPr>
                <w:color w:val="292929"/>
              </w:rPr>
              <w:t xml:space="preserve">Fundamental Theorem of  </w:t>
            </w:r>
          </w:p>
          <w:p w14:paraId="47EB6C6D" w14:textId="77777777" w:rsidR="00B17FCF" w:rsidRDefault="00000000">
            <w:pPr>
              <w:spacing w:after="7" w:line="259" w:lineRule="auto"/>
              <w:ind w:left="722"/>
              <w:rPr>
                <w:color w:val="292929"/>
              </w:rPr>
            </w:pPr>
            <w:r>
              <w:rPr>
                <w:color w:val="292929"/>
              </w:rPr>
              <w:t xml:space="preserve">Calculus </w:t>
            </w:r>
          </w:p>
          <w:p w14:paraId="2DAB5E7A" w14:textId="77777777" w:rsidR="00B17FCF" w:rsidRDefault="00000000">
            <w:pPr>
              <w:widowControl/>
              <w:numPr>
                <w:ilvl w:val="0"/>
                <w:numId w:val="14"/>
              </w:numPr>
              <w:spacing w:after="34" w:line="236" w:lineRule="auto"/>
              <w:ind w:hanging="360"/>
              <w:rPr>
                <w:color w:val="292929"/>
              </w:rPr>
            </w:pPr>
            <w:r>
              <w:rPr>
                <w:color w:val="292929"/>
              </w:rPr>
              <w:t xml:space="preserve">Mean value theorem for  integrals </w:t>
            </w:r>
          </w:p>
          <w:p w14:paraId="22542FBC" w14:textId="77777777" w:rsidR="00B17FCF" w:rsidRDefault="00000000">
            <w:pPr>
              <w:widowControl/>
              <w:numPr>
                <w:ilvl w:val="0"/>
                <w:numId w:val="14"/>
              </w:numPr>
              <w:spacing w:after="34" w:line="236" w:lineRule="auto"/>
              <w:ind w:hanging="360"/>
              <w:rPr>
                <w:color w:val="292929"/>
              </w:rPr>
            </w:pPr>
            <w:r>
              <w:rPr>
                <w:color w:val="292929"/>
              </w:rPr>
              <w:t xml:space="preserve">Average value of a  function </w:t>
            </w:r>
          </w:p>
          <w:p w14:paraId="12B808BB" w14:textId="77777777" w:rsidR="00B17FCF" w:rsidRDefault="00000000">
            <w:pPr>
              <w:widowControl/>
              <w:numPr>
                <w:ilvl w:val="0"/>
                <w:numId w:val="14"/>
              </w:numPr>
              <w:spacing w:line="236" w:lineRule="auto"/>
              <w:ind w:hanging="360"/>
              <w:rPr>
                <w:color w:val="292929"/>
              </w:rPr>
            </w:pPr>
            <w:r>
              <w:rPr>
                <w:color w:val="292929"/>
              </w:rPr>
              <w:t xml:space="preserve">Second fundamental  theorem of calculus </w:t>
            </w:r>
          </w:p>
          <w:p w14:paraId="3933A1B6" w14:textId="77777777" w:rsidR="00B17FCF" w:rsidRDefault="00B17FCF">
            <w:pPr>
              <w:rPr>
                <w:color w:val="292929"/>
              </w:rPr>
            </w:pPr>
          </w:p>
        </w:tc>
      </w:tr>
    </w:tbl>
    <w:p w14:paraId="10F974E2" w14:textId="77777777" w:rsidR="00B17FCF" w:rsidRDefault="00B17FCF">
      <w:pPr>
        <w:rPr>
          <w:color w:val="292929"/>
        </w:rPr>
      </w:pPr>
    </w:p>
    <w:p w14:paraId="4D05AB76" w14:textId="77777777" w:rsidR="00B17FCF" w:rsidRDefault="00B17FCF">
      <w:pPr>
        <w:rPr>
          <w:color w:val="292929"/>
        </w:rPr>
      </w:pPr>
    </w:p>
    <w:p w14:paraId="6D8FB1E5" w14:textId="77777777" w:rsidR="00B17FCF" w:rsidRDefault="00B17FCF">
      <w:pPr>
        <w:rPr>
          <w:color w:val="292929"/>
        </w:rPr>
      </w:pPr>
    </w:p>
    <w:p w14:paraId="3CA88AD7" w14:textId="77777777" w:rsidR="00B17FCF" w:rsidRDefault="00B17FCF">
      <w:pPr>
        <w:rPr>
          <w:color w:val="292929"/>
        </w:rPr>
      </w:pPr>
    </w:p>
    <w:p w14:paraId="28E31C45" w14:textId="77777777" w:rsidR="00B17FCF" w:rsidRDefault="00B17FCF">
      <w:pPr>
        <w:rPr>
          <w:color w:val="292929"/>
        </w:rPr>
      </w:pPr>
    </w:p>
    <w:p w14:paraId="2BC04574" w14:textId="77777777" w:rsidR="00B17FCF" w:rsidRDefault="00B17FCF">
      <w:pPr>
        <w:rPr>
          <w:color w:val="292929"/>
        </w:rPr>
      </w:pPr>
    </w:p>
    <w:p w14:paraId="0A354A70" w14:textId="77777777" w:rsidR="00B17FCF" w:rsidRDefault="00B17FCF">
      <w:pPr>
        <w:rPr>
          <w:color w:val="292929"/>
        </w:rPr>
      </w:pPr>
    </w:p>
    <w:p w14:paraId="39754F41" w14:textId="77777777" w:rsidR="00B17FCF" w:rsidRDefault="00B17FCF">
      <w:pPr>
        <w:rPr>
          <w:color w:val="292929"/>
        </w:rPr>
      </w:pPr>
    </w:p>
    <w:p w14:paraId="646E3CAA" w14:textId="77777777" w:rsidR="00B17FCF" w:rsidRDefault="00B17FCF">
      <w:pPr>
        <w:rPr>
          <w:color w:val="292929"/>
        </w:rPr>
      </w:pPr>
    </w:p>
    <w:p w14:paraId="741A2D9B" w14:textId="77777777" w:rsidR="00B17FCF" w:rsidRDefault="00B17FCF">
      <w:pPr>
        <w:rPr>
          <w:color w:val="292929"/>
        </w:rPr>
      </w:pPr>
    </w:p>
    <w:p w14:paraId="2B548A12" w14:textId="77777777" w:rsidR="00B17FCF" w:rsidRDefault="00B17FCF">
      <w:pPr>
        <w:rPr>
          <w:color w:val="292929"/>
        </w:rPr>
      </w:pPr>
    </w:p>
    <w:p w14:paraId="6541AAA1" w14:textId="77777777" w:rsidR="00B17FCF" w:rsidRDefault="00B17FCF">
      <w:pPr>
        <w:rPr>
          <w:color w:val="292929"/>
        </w:rPr>
      </w:pPr>
    </w:p>
    <w:p w14:paraId="233BD761" w14:textId="77777777" w:rsidR="00B17FCF" w:rsidRDefault="00B17FCF">
      <w:pPr>
        <w:rPr>
          <w:color w:val="292929"/>
        </w:rPr>
      </w:pPr>
    </w:p>
    <w:p w14:paraId="49C26580" w14:textId="77777777" w:rsidR="00B17FCF" w:rsidRDefault="00B17FCF">
      <w:pPr>
        <w:rPr>
          <w:color w:val="292929"/>
        </w:rPr>
      </w:pPr>
    </w:p>
    <w:p w14:paraId="41BCC15B" w14:textId="77777777" w:rsidR="00B17FCF" w:rsidRDefault="00B17FCF">
      <w:pPr>
        <w:rPr>
          <w:color w:val="292929"/>
        </w:rPr>
      </w:pPr>
    </w:p>
    <w:p w14:paraId="0152A272" w14:textId="77777777" w:rsidR="00B17FCF" w:rsidRDefault="00B17FCF">
      <w:pPr>
        <w:rPr>
          <w:color w:val="292929"/>
        </w:rPr>
      </w:pPr>
    </w:p>
    <w:p w14:paraId="5A2E8F7B" w14:textId="77777777" w:rsidR="00B17FCF" w:rsidRDefault="00B17FCF">
      <w:pPr>
        <w:rPr>
          <w:color w:val="292929"/>
        </w:rPr>
      </w:pPr>
    </w:p>
    <w:tbl>
      <w:tblPr>
        <w:tblStyle w:val="a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17FCF" w14:paraId="25C731C0" w14:textId="77777777">
        <w:trPr>
          <w:trHeight w:val="434"/>
          <w:tblHeader/>
        </w:trPr>
        <w:tc>
          <w:tcPr>
            <w:tcW w:w="6603" w:type="dxa"/>
          </w:tcPr>
          <w:p w14:paraId="474357FF" w14:textId="77777777" w:rsidR="00B17FCF" w:rsidRDefault="00000000">
            <w:pPr>
              <w:jc w:val="both"/>
              <w:rPr>
                <w:color w:val="292929"/>
              </w:rPr>
            </w:pPr>
            <w:bookmarkStart w:id="0" w:name="_gjdgxs" w:colFirst="0" w:colLast="0"/>
            <w:bookmarkEnd w:id="0"/>
            <w:r>
              <w:rPr>
                <w:b/>
                <w:color w:val="292929"/>
              </w:rPr>
              <w:t>Unit 1:  Prerequisites for Calculus</w:t>
            </w:r>
          </w:p>
        </w:tc>
        <w:tc>
          <w:tcPr>
            <w:tcW w:w="6604" w:type="dxa"/>
          </w:tcPr>
          <w:p w14:paraId="7D93AFAB" w14:textId="77777777" w:rsidR="00B17FCF" w:rsidRDefault="00000000">
            <w:pPr>
              <w:jc w:val="both"/>
              <w:rPr>
                <w:color w:val="292929"/>
              </w:rPr>
            </w:pPr>
            <w:r>
              <w:rPr>
                <w:b/>
                <w:color w:val="292929"/>
              </w:rPr>
              <w:t>Recommended Duration:  5 Weeks/ (September – October)</w:t>
            </w:r>
          </w:p>
        </w:tc>
      </w:tr>
      <w:tr w:rsidR="00B17FCF" w14:paraId="6E4C3014" w14:textId="77777777">
        <w:trPr>
          <w:trHeight w:val="774"/>
        </w:trPr>
        <w:tc>
          <w:tcPr>
            <w:tcW w:w="13207" w:type="dxa"/>
            <w:gridSpan w:val="2"/>
          </w:tcPr>
          <w:p w14:paraId="65CC6BB0" w14:textId="77777777" w:rsidR="00B17FCF" w:rsidRDefault="00000000">
            <w:pPr>
              <w:jc w:val="both"/>
              <w:rPr>
                <w:color w:val="292929"/>
              </w:rPr>
            </w:pPr>
            <w:r>
              <w:rPr>
                <w:b/>
                <w:color w:val="292929"/>
              </w:rPr>
              <w:t>Unit Description:</w:t>
            </w:r>
            <w:r>
              <w:rPr>
                <w:color w:val="292929"/>
              </w:rPr>
              <w:t xml:space="preserve"> In this unit, students will learn the most important things needed to start learning calculus.  Students will utilize the TI-84 Graphing Calculator as a tool to investigate mathematical ideas, to support analytic work, and to solve problems with numerical and graphical methods.  The emphasis will be on functions and graphs, the main building blocks of calculus.  Trigonometric functions describe cyclic, repetitive activity; exponential, logarithmic, and logistic functions describe growth and decay; and polynomial functions can approximate these and most other functions.</w:t>
            </w:r>
          </w:p>
        </w:tc>
      </w:tr>
    </w:tbl>
    <w:p w14:paraId="7BDD53BE" w14:textId="77777777" w:rsidR="00B17FCF" w:rsidRDefault="00B17FCF">
      <w:pPr>
        <w:jc w:val="both"/>
        <w:rPr>
          <w:color w:val="292929"/>
        </w:rPr>
      </w:pPr>
    </w:p>
    <w:tbl>
      <w:tblPr>
        <w:tblStyle w:val="a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17FCF" w14:paraId="2013EB1B" w14:textId="77777777">
        <w:trPr>
          <w:trHeight w:val="520"/>
          <w:tblHeader/>
        </w:trPr>
        <w:tc>
          <w:tcPr>
            <w:tcW w:w="6612" w:type="dxa"/>
          </w:tcPr>
          <w:p w14:paraId="74E29030" w14:textId="77777777" w:rsidR="00B17FCF" w:rsidRDefault="00000000">
            <w:pPr>
              <w:jc w:val="both"/>
              <w:rPr>
                <w:color w:val="292929"/>
              </w:rPr>
            </w:pPr>
            <w:r>
              <w:rPr>
                <w:b/>
                <w:color w:val="292929"/>
              </w:rPr>
              <w:t>Essential Questions:</w:t>
            </w:r>
          </w:p>
        </w:tc>
        <w:tc>
          <w:tcPr>
            <w:tcW w:w="6613" w:type="dxa"/>
          </w:tcPr>
          <w:p w14:paraId="32C27E7E" w14:textId="77777777" w:rsidR="00B17FCF" w:rsidRDefault="00000000">
            <w:pPr>
              <w:rPr>
                <w:color w:val="292929"/>
              </w:rPr>
            </w:pPr>
            <w:r>
              <w:rPr>
                <w:b/>
                <w:color w:val="292929"/>
              </w:rPr>
              <w:t xml:space="preserve">Enduring Understandings:  </w:t>
            </w:r>
          </w:p>
          <w:p w14:paraId="6A7B87C1" w14:textId="77777777" w:rsidR="00B17FCF" w:rsidRDefault="00B17FCF">
            <w:pPr>
              <w:jc w:val="both"/>
              <w:rPr>
                <w:color w:val="292929"/>
              </w:rPr>
            </w:pPr>
          </w:p>
        </w:tc>
      </w:tr>
      <w:tr w:rsidR="00B17FCF" w14:paraId="5AC8EFC8" w14:textId="77777777">
        <w:trPr>
          <w:trHeight w:val="761"/>
        </w:trPr>
        <w:tc>
          <w:tcPr>
            <w:tcW w:w="6612" w:type="dxa"/>
          </w:tcPr>
          <w:p w14:paraId="372F252E" w14:textId="77777777" w:rsidR="00B17FCF" w:rsidRDefault="00000000">
            <w:pPr>
              <w:widowControl/>
              <w:numPr>
                <w:ilvl w:val="0"/>
                <w:numId w:val="4"/>
              </w:numPr>
              <w:spacing w:line="259" w:lineRule="auto"/>
              <w:ind w:left="720" w:hanging="360"/>
              <w:rPr>
                <w:color w:val="292929"/>
              </w:rPr>
            </w:pPr>
            <w:r>
              <w:rPr>
                <w:color w:val="292929"/>
              </w:rPr>
              <w:t>How do you find the slope of a line?</w:t>
            </w:r>
          </w:p>
          <w:p w14:paraId="26B21C4C" w14:textId="77777777" w:rsidR="00B17FCF" w:rsidRDefault="00000000">
            <w:pPr>
              <w:widowControl/>
              <w:numPr>
                <w:ilvl w:val="0"/>
                <w:numId w:val="4"/>
              </w:numPr>
              <w:spacing w:line="259" w:lineRule="auto"/>
              <w:ind w:left="720" w:hanging="360"/>
              <w:rPr>
                <w:color w:val="292929"/>
              </w:rPr>
            </w:pPr>
            <w:r>
              <w:rPr>
                <w:color w:val="292929"/>
              </w:rPr>
              <w:t>How do you write the point-slope and slope-intercept forms of the equation of a line?</w:t>
            </w:r>
          </w:p>
          <w:p w14:paraId="19F44722" w14:textId="77777777" w:rsidR="00B17FCF" w:rsidRDefault="00000000">
            <w:pPr>
              <w:widowControl/>
              <w:numPr>
                <w:ilvl w:val="0"/>
                <w:numId w:val="4"/>
              </w:numPr>
              <w:spacing w:line="259" w:lineRule="auto"/>
              <w:ind w:left="720" w:hanging="360"/>
              <w:rPr>
                <w:color w:val="292929"/>
              </w:rPr>
            </w:pPr>
            <w:r>
              <w:rPr>
                <w:color w:val="292929"/>
              </w:rPr>
              <w:t>How do you identify the domain and range of a function?</w:t>
            </w:r>
          </w:p>
          <w:p w14:paraId="4B59ADAE" w14:textId="77777777" w:rsidR="00B17FCF" w:rsidRDefault="00000000">
            <w:pPr>
              <w:widowControl/>
              <w:numPr>
                <w:ilvl w:val="0"/>
                <w:numId w:val="4"/>
              </w:numPr>
              <w:spacing w:line="259" w:lineRule="auto"/>
              <w:ind w:left="720" w:hanging="360"/>
              <w:rPr>
                <w:color w:val="292929"/>
              </w:rPr>
            </w:pPr>
            <w:r>
              <w:rPr>
                <w:color w:val="292929"/>
              </w:rPr>
              <w:t>What is the difference between even and odd functions?</w:t>
            </w:r>
          </w:p>
          <w:p w14:paraId="4A68CD3E" w14:textId="77777777" w:rsidR="00B17FCF" w:rsidRDefault="00000000">
            <w:pPr>
              <w:widowControl/>
              <w:numPr>
                <w:ilvl w:val="0"/>
                <w:numId w:val="4"/>
              </w:numPr>
              <w:spacing w:line="259" w:lineRule="auto"/>
              <w:ind w:left="720" w:hanging="360"/>
              <w:rPr>
                <w:color w:val="292929"/>
              </w:rPr>
            </w:pPr>
            <w:r>
              <w:rPr>
                <w:color w:val="292929"/>
              </w:rPr>
              <w:t>How do you graph piece-wise defined and absolute value functions?</w:t>
            </w:r>
          </w:p>
          <w:p w14:paraId="3196A5FB" w14:textId="77777777" w:rsidR="00B17FCF" w:rsidRDefault="00000000">
            <w:pPr>
              <w:widowControl/>
              <w:numPr>
                <w:ilvl w:val="0"/>
                <w:numId w:val="4"/>
              </w:numPr>
              <w:spacing w:line="259" w:lineRule="auto"/>
              <w:ind w:left="720" w:hanging="360"/>
              <w:rPr>
                <w:color w:val="292929"/>
              </w:rPr>
            </w:pPr>
            <w:r>
              <w:rPr>
                <w:color w:val="292929"/>
              </w:rPr>
              <w:t>How do you use exponential functions to double and triple an investment?</w:t>
            </w:r>
          </w:p>
          <w:p w14:paraId="7B6A5B95" w14:textId="77777777" w:rsidR="00B17FCF" w:rsidRDefault="00000000">
            <w:pPr>
              <w:widowControl/>
              <w:numPr>
                <w:ilvl w:val="0"/>
                <w:numId w:val="4"/>
              </w:numPr>
              <w:spacing w:line="259" w:lineRule="auto"/>
              <w:ind w:left="720" w:hanging="360"/>
              <w:rPr>
                <w:color w:val="292929"/>
              </w:rPr>
            </w:pPr>
            <w:r>
              <w:rPr>
                <w:color w:val="292929"/>
              </w:rPr>
              <w:t>How do you graph parametric equations?</w:t>
            </w:r>
          </w:p>
          <w:p w14:paraId="3A485552" w14:textId="77777777" w:rsidR="00B17FCF" w:rsidRDefault="00000000">
            <w:pPr>
              <w:widowControl/>
              <w:numPr>
                <w:ilvl w:val="0"/>
                <w:numId w:val="4"/>
              </w:numPr>
              <w:spacing w:line="259" w:lineRule="auto"/>
              <w:ind w:left="720" w:hanging="360"/>
              <w:rPr>
                <w:color w:val="292929"/>
              </w:rPr>
            </w:pPr>
            <w:r>
              <w:rPr>
                <w:color w:val="292929"/>
              </w:rPr>
              <w:t>How do you determine whether a function has an inverse?</w:t>
            </w:r>
          </w:p>
          <w:p w14:paraId="03FDFDBD" w14:textId="77777777" w:rsidR="00B17FCF" w:rsidRDefault="00000000">
            <w:pPr>
              <w:widowControl/>
              <w:numPr>
                <w:ilvl w:val="0"/>
                <w:numId w:val="4"/>
              </w:numPr>
              <w:spacing w:line="259" w:lineRule="auto"/>
              <w:ind w:left="720" w:hanging="360"/>
              <w:rPr>
                <w:color w:val="292929"/>
              </w:rPr>
            </w:pPr>
            <w:r>
              <w:rPr>
                <w:color w:val="292929"/>
              </w:rPr>
              <w:lastRenderedPageBreak/>
              <w:t>How do you use properties of logarithms to rewrite functions?</w:t>
            </w:r>
          </w:p>
          <w:p w14:paraId="41FBF20F" w14:textId="77777777" w:rsidR="00B17FCF" w:rsidRDefault="00000000">
            <w:pPr>
              <w:widowControl/>
              <w:numPr>
                <w:ilvl w:val="0"/>
                <w:numId w:val="4"/>
              </w:numPr>
              <w:spacing w:line="259" w:lineRule="auto"/>
              <w:ind w:left="720" w:hanging="360"/>
              <w:rPr>
                <w:color w:val="292929"/>
              </w:rPr>
            </w:pPr>
            <w:r>
              <w:rPr>
                <w:color w:val="292929"/>
              </w:rPr>
              <w:t>How do you graph trigonometric functions?</w:t>
            </w:r>
          </w:p>
          <w:p w14:paraId="7981FE57" w14:textId="77777777" w:rsidR="00B17FCF" w:rsidRDefault="00000000">
            <w:pPr>
              <w:widowControl/>
              <w:numPr>
                <w:ilvl w:val="0"/>
                <w:numId w:val="4"/>
              </w:numPr>
              <w:spacing w:line="259" w:lineRule="auto"/>
              <w:ind w:left="720" w:hanging="360"/>
              <w:rPr>
                <w:color w:val="292929"/>
              </w:rPr>
            </w:pPr>
            <w:r>
              <w:rPr>
                <w:color w:val="292929"/>
              </w:rPr>
              <w:t>How do you solve trigonometric equations in a specified interval?</w:t>
            </w:r>
          </w:p>
          <w:p w14:paraId="0B074818" w14:textId="77777777" w:rsidR="00B17FCF" w:rsidRDefault="00B17FCF">
            <w:pPr>
              <w:jc w:val="both"/>
              <w:rPr>
                <w:color w:val="292929"/>
              </w:rPr>
            </w:pPr>
          </w:p>
        </w:tc>
        <w:tc>
          <w:tcPr>
            <w:tcW w:w="6613" w:type="dxa"/>
          </w:tcPr>
          <w:p w14:paraId="31657731" w14:textId="77777777" w:rsidR="00B17FCF" w:rsidRDefault="00000000">
            <w:pPr>
              <w:widowControl/>
              <w:numPr>
                <w:ilvl w:val="0"/>
                <w:numId w:val="6"/>
              </w:numPr>
              <w:spacing w:after="49" w:line="236" w:lineRule="auto"/>
              <w:ind w:left="722" w:hanging="360"/>
              <w:rPr>
                <w:color w:val="292929"/>
              </w:rPr>
            </w:pPr>
            <w:r>
              <w:rPr>
                <w:color w:val="292929"/>
              </w:rPr>
              <w:lastRenderedPageBreak/>
              <w:t>It is important to understand the concepts of domain and range as they apply to various amounts of functions.</w:t>
            </w:r>
          </w:p>
          <w:p w14:paraId="1C9A6EAA" w14:textId="77777777" w:rsidR="00B17FCF" w:rsidRDefault="00000000">
            <w:pPr>
              <w:widowControl/>
              <w:numPr>
                <w:ilvl w:val="0"/>
                <w:numId w:val="6"/>
              </w:numPr>
              <w:spacing w:after="35" w:line="236" w:lineRule="auto"/>
              <w:ind w:left="722" w:hanging="360"/>
              <w:rPr>
                <w:color w:val="292929"/>
              </w:rPr>
            </w:pPr>
            <w:r>
              <w:rPr>
                <w:color w:val="292929"/>
              </w:rPr>
              <w:t xml:space="preserve">Functions can be analyzed graphically by observing their domain and ranges. </w:t>
            </w:r>
          </w:p>
          <w:p w14:paraId="6B943DC1" w14:textId="77777777" w:rsidR="00B17FCF" w:rsidRDefault="00000000">
            <w:pPr>
              <w:widowControl/>
              <w:numPr>
                <w:ilvl w:val="0"/>
                <w:numId w:val="6"/>
              </w:numPr>
              <w:spacing w:after="49" w:line="236" w:lineRule="auto"/>
              <w:ind w:left="722" w:hanging="360"/>
              <w:rPr>
                <w:color w:val="292929"/>
              </w:rPr>
            </w:pPr>
            <w:r>
              <w:rPr>
                <w:color w:val="292929"/>
              </w:rPr>
              <w:t xml:space="preserve">Exponential Functions can be used to understand finances as they apply to doubling and tripling investments.  </w:t>
            </w:r>
          </w:p>
          <w:p w14:paraId="311218B0" w14:textId="77777777" w:rsidR="00B17FCF" w:rsidRDefault="00000000">
            <w:pPr>
              <w:widowControl/>
              <w:numPr>
                <w:ilvl w:val="0"/>
                <w:numId w:val="6"/>
              </w:numPr>
              <w:spacing w:line="259" w:lineRule="auto"/>
              <w:ind w:left="722" w:hanging="360"/>
              <w:rPr>
                <w:color w:val="292929"/>
              </w:rPr>
            </w:pPr>
            <w:r>
              <w:rPr>
                <w:color w:val="292929"/>
              </w:rPr>
              <w:t xml:space="preserve">Compounding interest is how banks and mortgage companies calculate the interest to their customers. </w:t>
            </w:r>
          </w:p>
          <w:p w14:paraId="1E49F048" w14:textId="77777777" w:rsidR="00B17FCF" w:rsidRDefault="00000000">
            <w:pPr>
              <w:widowControl/>
              <w:numPr>
                <w:ilvl w:val="0"/>
                <w:numId w:val="6"/>
              </w:numPr>
              <w:spacing w:after="34" w:line="236" w:lineRule="auto"/>
              <w:ind w:left="722" w:hanging="360"/>
              <w:rPr>
                <w:color w:val="292929"/>
              </w:rPr>
            </w:pPr>
            <w:r>
              <w:rPr>
                <w:color w:val="292929"/>
              </w:rPr>
              <w:t xml:space="preserve">Slopes of equations are inversely related when discussing parallel and perpendicular lines. </w:t>
            </w:r>
          </w:p>
          <w:p w14:paraId="1593B38E" w14:textId="77777777" w:rsidR="00B17FCF" w:rsidRDefault="00000000">
            <w:pPr>
              <w:widowControl/>
              <w:numPr>
                <w:ilvl w:val="0"/>
                <w:numId w:val="6"/>
              </w:numPr>
              <w:spacing w:after="50" w:line="236" w:lineRule="auto"/>
              <w:ind w:left="722" w:hanging="360"/>
              <w:rPr>
                <w:color w:val="292929"/>
              </w:rPr>
            </w:pPr>
            <w:r>
              <w:rPr>
                <w:color w:val="292929"/>
              </w:rPr>
              <w:t xml:space="preserve">The Change of Base Formula can be used to make solving logarithmic equations much more precise. </w:t>
            </w:r>
          </w:p>
          <w:p w14:paraId="5E5C074E" w14:textId="77777777" w:rsidR="00B17FCF" w:rsidRDefault="00000000">
            <w:pPr>
              <w:widowControl/>
              <w:numPr>
                <w:ilvl w:val="0"/>
                <w:numId w:val="6"/>
              </w:numPr>
              <w:spacing w:after="35" w:line="236" w:lineRule="auto"/>
              <w:ind w:left="722" w:hanging="360"/>
              <w:rPr>
                <w:color w:val="292929"/>
              </w:rPr>
            </w:pPr>
            <w:r>
              <w:rPr>
                <w:color w:val="292929"/>
              </w:rPr>
              <w:lastRenderedPageBreak/>
              <w:t xml:space="preserve">Sinusoidal waves can be used to approximate daily temperatures in given locations. </w:t>
            </w:r>
          </w:p>
          <w:p w14:paraId="0B91286F" w14:textId="77777777" w:rsidR="00B17FCF" w:rsidRDefault="00000000">
            <w:pPr>
              <w:widowControl/>
              <w:numPr>
                <w:ilvl w:val="0"/>
                <w:numId w:val="6"/>
              </w:numPr>
              <w:spacing w:after="49" w:line="236" w:lineRule="auto"/>
              <w:ind w:left="722" w:hanging="360"/>
              <w:rPr>
                <w:color w:val="292929"/>
              </w:rPr>
            </w:pPr>
            <w:r>
              <w:rPr>
                <w:color w:val="292929"/>
              </w:rPr>
              <w:t xml:space="preserve">Changing from degrees to radians and radians to degrees allows you to understand both concepts on the Unit Circle. </w:t>
            </w:r>
          </w:p>
        </w:tc>
      </w:tr>
    </w:tbl>
    <w:p w14:paraId="69A3B41B" w14:textId="77777777" w:rsidR="00B17FCF" w:rsidRDefault="00B17FCF">
      <w:pPr>
        <w:jc w:val="both"/>
        <w:rPr>
          <w:color w:val="292929"/>
        </w:rPr>
      </w:pPr>
    </w:p>
    <w:tbl>
      <w:tblPr>
        <w:tblStyle w:val="a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3"/>
        <w:gridCol w:w="4402"/>
        <w:gridCol w:w="4402"/>
      </w:tblGrid>
      <w:tr w:rsidR="00B17FCF" w14:paraId="389C6656" w14:textId="77777777">
        <w:trPr>
          <w:trHeight w:val="656"/>
          <w:tblHeader/>
        </w:trPr>
        <w:tc>
          <w:tcPr>
            <w:tcW w:w="4403" w:type="dxa"/>
          </w:tcPr>
          <w:p w14:paraId="48415197" w14:textId="77777777" w:rsidR="00B17FCF" w:rsidRDefault="00000000">
            <w:pPr>
              <w:jc w:val="both"/>
              <w:rPr>
                <w:b/>
                <w:color w:val="292929"/>
              </w:rPr>
            </w:pPr>
            <w:r>
              <w:rPr>
                <w:b/>
                <w:color w:val="292929"/>
              </w:rPr>
              <w:t>Relevant Standards:</w:t>
            </w:r>
          </w:p>
          <w:p w14:paraId="0CE3E945" w14:textId="77777777" w:rsidR="00B17FCF" w:rsidRDefault="00B17FCF">
            <w:pPr>
              <w:jc w:val="both"/>
              <w:rPr>
                <w:b/>
                <w:color w:val="292929"/>
              </w:rPr>
            </w:pPr>
          </w:p>
        </w:tc>
        <w:tc>
          <w:tcPr>
            <w:tcW w:w="4402" w:type="dxa"/>
          </w:tcPr>
          <w:p w14:paraId="1E78C69F" w14:textId="77777777" w:rsidR="00B17FCF" w:rsidRDefault="00000000">
            <w:pPr>
              <w:jc w:val="both"/>
              <w:rPr>
                <w:b/>
                <w:strike/>
                <w:color w:val="292929"/>
              </w:rPr>
            </w:pPr>
            <w:r>
              <w:rPr>
                <w:b/>
                <w:color w:val="292929"/>
              </w:rPr>
              <w:t>Learning Goals:</w:t>
            </w:r>
          </w:p>
        </w:tc>
        <w:tc>
          <w:tcPr>
            <w:tcW w:w="4402" w:type="dxa"/>
          </w:tcPr>
          <w:p w14:paraId="1A689157" w14:textId="77777777" w:rsidR="00B17FCF" w:rsidRDefault="00000000">
            <w:pPr>
              <w:rPr>
                <w:b/>
                <w:color w:val="292929"/>
              </w:rPr>
            </w:pPr>
            <w:r>
              <w:rPr>
                <w:b/>
                <w:color w:val="292929"/>
              </w:rPr>
              <w:t>Learning Objectives:</w:t>
            </w:r>
          </w:p>
        </w:tc>
      </w:tr>
      <w:tr w:rsidR="00B17FCF" w14:paraId="601284A7" w14:textId="77777777">
        <w:trPr>
          <w:trHeight w:val="417"/>
        </w:trPr>
        <w:tc>
          <w:tcPr>
            <w:tcW w:w="4403" w:type="dxa"/>
          </w:tcPr>
          <w:p w14:paraId="630EBFC4" w14:textId="77777777" w:rsidR="00B17FCF" w:rsidRDefault="00000000">
            <w:pPr>
              <w:pBdr>
                <w:top w:val="nil"/>
                <w:left w:val="nil"/>
                <w:bottom w:val="nil"/>
                <w:right w:val="nil"/>
                <w:between w:val="nil"/>
              </w:pBdr>
              <w:rPr>
                <w:color w:val="292929"/>
              </w:rPr>
            </w:pPr>
            <w:r>
              <w:rPr>
                <w:b/>
                <w:color w:val="292929"/>
              </w:rPr>
              <w:t>Subject Area:</w:t>
            </w:r>
            <w:r>
              <w:rPr>
                <w:color w:val="292929"/>
              </w:rPr>
              <w:t xml:space="preserve"> </w:t>
            </w:r>
          </w:p>
          <w:p w14:paraId="47DFA9D4" w14:textId="77777777" w:rsidR="00B17FCF" w:rsidRDefault="00000000">
            <w:pPr>
              <w:pBdr>
                <w:top w:val="nil"/>
                <w:left w:val="nil"/>
                <w:bottom w:val="nil"/>
                <w:right w:val="nil"/>
                <w:between w:val="nil"/>
              </w:pBdr>
              <w:rPr>
                <w:color w:val="292929"/>
              </w:rPr>
            </w:pPr>
            <w:r>
              <w:rPr>
                <w:color w:val="292929"/>
              </w:rPr>
              <w:t>NJSLS.A.APR.A.1 Understand that polynomials form a system analogous to the integers, namely, they are closed under the operations of addition, subtraction, and multiplication; add, subtract, and multiply polynomials.</w:t>
            </w:r>
          </w:p>
          <w:p w14:paraId="6A830BDF" w14:textId="77777777" w:rsidR="00B17FCF" w:rsidRDefault="00000000">
            <w:pPr>
              <w:rPr>
                <w:color w:val="292929"/>
              </w:rPr>
            </w:pPr>
            <w:r>
              <w:rPr>
                <w:color w:val="292929"/>
              </w:rPr>
              <w:t>NJSLS.A.CED.A.1 Create equations and inequalities in one variable and use them to solve problems. Include equations arising from linear and quadratic functions, and simple rational and exponential functions.</w:t>
            </w:r>
          </w:p>
          <w:p w14:paraId="406B4C65" w14:textId="77777777" w:rsidR="00B17FCF" w:rsidRDefault="00000000">
            <w:pPr>
              <w:rPr>
                <w:color w:val="292929"/>
              </w:rPr>
            </w:pPr>
            <w:r>
              <w:rPr>
                <w:color w:val="292929"/>
              </w:rPr>
              <w:t>NJSLS.F.IF.A.1 Understand that a function from one set (called the domain) to another set (called the range) assigns to each element of the domain exactly one element of the range. If f is a function and x is an element of its domain, then f(x) denotes the output of f corresponding to the input x. The graph of f is the graph of the equation y = f(x).</w:t>
            </w:r>
          </w:p>
          <w:p w14:paraId="6F5E851F" w14:textId="77777777" w:rsidR="00B17FCF" w:rsidRDefault="00000000">
            <w:pPr>
              <w:rPr>
                <w:color w:val="292929"/>
              </w:rPr>
            </w:pPr>
            <w:r>
              <w:rPr>
                <w:color w:val="292929"/>
              </w:rPr>
              <w:t xml:space="preserve">NJSLS.F.IF.B.6 Calculate and interpret the average rate of change of a function (presented symbolically or as a table) over a specified interval. Estimate the rate of change </w:t>
            </w:r>
            <w:r>
              <w:rPr>
                <w:color w:val="292929"/>
              </w:rPr>
              <w:lastRenderedPageBreak/>
              <w:t>from a graph.</w:t>
            </w:r>
          </w:p>
          <w:p w14:paraId="1825EC94" w14:textId="77777777" w:rsidR="00B17FCF" w:rsidRDefault="00000000">
            <w:pPr>
              <w:rPr>
                <w:color w:val="292929"/>
              </w:rPr>
            </w:pPr>
            <w:r>
              <w:rPr>
                <w:color w:val="292929"/>
              </w:rPr>
              <w:t>NJSLS.F.IF.C.7a Graph linear and quadratic functions and show intercepts, maxima, and minima.</w:t>
            </w:r>
          </w:p>
          <w:p w14:paraId="01F1960D" w14:textId="77777777" w:rsidR="00B17FCF" w:rsidRDefault="00000000">
            <w:pPr>
              <w:rPr>
                <w:color w:val="292929"/>
              </w:rPr>
            </w:pPr>
            <w:r>
              <w:rPr>
                <w:color w:val="292929"/>
              </w:rPr>
              <w:t xml:space="preserve">NJSLS.F.IF.C.7b Graph square root, cube root, and piecewise-defined functions, including step functions and absolute value functions. </w:t>
            </w:r>
          </w:p>
          <w:p w14:paraId="2C16319D" w14:textId="77777777" w:rsidR="00B17FCF" w:rsidRDefault="00000000">
            <w:pPr>
              <w:rPr>
                <w:color w:val="292929"/>
              </w:rPr>
            </w:pPr>
            <w:r>
              <w:rPr>
                <w:color w:val="292929"/>
              </w:rPr>
              <w:t>NJSLS.F.IF.C.7e Graph exponential and logarithmic functions, showing intercepts and end behavior, and trigonometric functions, showing period, midline, and amplitude.</w:t>
            </w:r>
          </w:p>
          <w:p w14:paraId="6A7A130D" w14:textId="77777777" w:rsidR="00B17FCF" w:rsidRDefault="00000000">
            <w:pPr>
              <w:rPr>
                <w:color w:val="292929"/>
              </w:rPr>
            </w:pPr>
            <w:r>
              <w:rPr>
                <w:color w:val="292929"/>
              </w:rPr>
              <w:t xml:space="preserve">NJSLS.F.BF.B.4a Solve an equation of the form f(x) = c for a simple function f that has an inverse and write an expression for the inverse. </w:t>
            </w:r>
            <w:r>
              <w:rPr>
                <w:i/>
                <w:color w:val="292929"/>
              </w:rPr>
              <w:t>For example, f(x) =2 x3 or f(x) = (x+1)/(x–1) for x ≠1.</w:t>
            </w:r>
          </w:p>
          <w:p w14:paraId="6839C159" w14:textId="77777777" w:rsidR="00B17FCF" w:rsidRDefault="00000000">
            <w:pPr>
              <w:rPr>
                <w:color w:val="292929"/>
              </w:rPr>
            </w:pPr>
            <w:r>
              <w:rPr>
                <w:color w:val="292929"/>
              </w:rPr>
              <w:t>NJSLS.F.BF.B.4b Verify by composition that one function is the inverse of another.</w:t>
            </w:r>
          </w:p>
          <w:p w14:paraId="0ABB5531" w14:textId="77777777" w:rsidR="00B17FCF" w:rsidRDefault="00000000">
            <w:pPr>
              <w:rPr>
                <w:color w:val="292929"/>
              </w:rPr>
            </w:pPr>
            <w:r>
              <w:rPr>
                <w:color w:val="292929"/>
              </w:rPr>
              <w:t>NJSLS.F.BF.B.4c Read values of an inverse function from a graph or a table, given that the function has an inverse.</w:t>
            </w:r>
          </w:p>
          <w:p w14:paraId="4FBFF4D1" w14:textId="77777777" w:rsidR="00B17FCF" w:rsidRDefault="00000000">
            <w:pPr>
              <w:rPr>
                <w:color w:val="292929"/>
              </w:rPr>
            </w:pPr>
            <w:r>
              <w:rPr>
                <w:color w:val="292929"/>
              </w:rPr>
              <w:t>NJSLS.F.BF.B.5 Use the inverse relationship between exponents and logarithms to solve problems involving logarithms and exponents.</w:t>
            </w:r>
          </w:p>
          <w:p w14:paraId="121FE2BA" w14:textId="77777777" w:rsidR="00B17FCF" w:rsidRDefault="00000000">
            <w:pPr>
              <w:rPr>
                <w:color w:val="292929"/>
              </w:rPr>
            </w:pPr>
            <w:r>
              <w:rPr>
                <w:color w:val="292929"/>
              </w:rPr>
              <w:t>NJSLS.TF.A.1 Understand radian measure of an angle as the length of the arc on the unit circle subtended by the angle</w:t>
            </w:r>
          </w:p>
          <w:p w14:paraId="6C49A327" w14:textId="77777777" w:rsidR="00B17FCF" w:rsidRDefault="00000000">
            <w:pPr>
              <w:rPr>
                <w:color w:val="292929"/>
              </w:rPr>
            </w:pPr>
            <w:r>
              <w:rPr>
                <w:color w:val="292929"/>
              </w:rPr>
              <w:t xml:space="preserve">NJSLS.TF.A.2 Explain how the unit circle in the coordinate plane enables the extension of trigonometric functions to all real numbers, interpreted as radian measures of angles traversed counterclockwise around the unit </w:t>
            </w:r>
            <w:r>
              <w:rPr>
                <w:color w:val="292929"/>
              </w:rPr>
              <w:lastRenderedPageBreak/>
              <w:t>circle.</w:t>
            </w:r>
          </w:p>
          <w:p w14:paraId="6005081A" w14:textId="77777777" w:rsidR="00B17FCF" w:rsidRDefault="00000000">
            <w:pPr>
              <w:rPr>
                <w:color w:val="292929"/>
              </w:rPr>
            </w:pPr>
            <w:r>
              <w:rPr>
                <w:color w:val="292929"/>
              </w:rPr>
              <w:t>NJSLS.TF.A.4 Use the unit circle to explain symmetry (odd and even) and periodicity of</w:t>
            </w:r>
            <w:r>
              <w:rPr>
                <w:color w:val="292929"/>
                <w:sz w:val="23"/>
                <w:szCs w:val="23"/>
              </w:rPr>
              <w:t xml:space="preserve"> </w:t>
            </w:r>
            <w:r>
              <w:rPr>
                <w:color w:val="292929"/>
              </w:rPr>
              <w:t>trigonometric functions.</w:t>
            </w:r>
          </w:p>
          <w:p w14:paraId="3C14ADE1" w14:textId="77777777" w:rsidR="00B17FCF" w:rsidRDefault="00000000">
            <w:pPr>
              <w:rPr>
                <w:color w:val="292929"/>
              </w:rPr>
            </w:pPr>
            <w:r>
              <w:rPr>
                <w:color w:val="292929"/>
              </w:rPr>
              <w:t xml:space="preserve">NJSLS.TF.B.5 Choose trigonometric functions to model periodic phenomena with specified amplitude, frequency, and midline. </w:t>
            </w:r>
          </w:p>
          <w:p w14:paraId="005F61D1" w14:textId="77777777" w:rsidR="00B17FCF" w:rsidRDefault="00000000">
            <w:pPr>
              <w:rPr>
                <w:color w:val="292929"/>
              </w:rPr>
            </w:pPr>
            <w:r>
              <w:rPr>
                <w:color w:val="292929"/>
              </w:rPr>
              <w:t>NJSLS.TF.B.6 Understand that restricting a trigonometric function to a domain on which it is always increasing or always decreasing allows its inverse to be constructed.</w:t>
            </w:r>
          </w:p>
          <w:p w14:paraId="66383091" w14:textId="77777777" w:rsidR="00B17FCF" w:rsidRDefault="00000000">
            <w:pPr>
              <w:rPr>
                <w:color w:val="292929"/>
              </w:rPr>
            </w:pPr>
            <w:r>
              <w:rPr>
                <w:color w:val="292929"/>
              </w:rPr>
              <w:t>NJSLS.TF.B.7 Use inverse functions to solve trigonometric equations that arise in modeling contexts; evaluate the solutions using technology, and interpret them in terms of the context.</w:t>
            </w:r>
          </w:p>
          <w:p w14:paraId="14AC19E0" w14:textId="77777777" w:rsidR="00B17FCF" w:rsidRDefault="00000000">
            <w:pPr>
              <w:rPr>
                <w:color w:val="292929"/>
              </w:rPr>
            </w:pPr>
            <w:r>
              <w:rPr>
                <w:color w:val="292929"/>
              </w:rPr>
              <w:t>NJSLS.TF.C.8 Prove the Pythagorean identity sin2 (θ) + cos2 (θ) = 1 and use it to find sin(θ), cos(θ),or tan(θ) given sin(θ), cos(θ), or tan(θ) and the quadrant of the angle.</w:t>
            </w:r>
          </w:p>
          <w:p w14:paraId="29695728" w14:textId="77777777" w:rsidR="00B17FCF" w:rsidRDefault="00B17FCF">
            <w:pPr>
              <w:rPr>
                <w:color w:val="292929"/>
                <w:sz w:val="23"/>
                <w:szCs w:val="23"/>
              </w:rPr>
            </w:pPr>
          </w:p>
          <w:p w14:paraId="49415686" w14:textId="77777777" w:rsidR="00B17FCF" w:rsidRDefault="00000000">
            <w:pPr>
              <w:spacing w:after="244" w:line="259" w:lineRule="auto"/>
              <w:rPr>
                <w:color w:val="292929"/>
              </w:rPr>
            </w:pPr>
            <w:r>
              <w:rPr>
                <w:b/>
                <w:color w:val="292929"/>
              </w:rPr>
              <w:t xml:space="preserve">Supportive (Secondary): </w:t>
            </w:r>
          </w:p>
          <w:p w14:paraId="6AA126F9" w14:textId="77777777" w:rsidR="00B17FCF" w:rsidRDefault="00000000">
            <w:pPr>
              <w:spacing w:after="259" w:line="259" w:lineRule="auto"/>
              <w:rPr>
                <w:color w:val="292929"/>
              </w:rPr>
            </w:pPr>
            <w:r>
              <w:rPr>
                <w:color w:val="292929"/>
                <w:u w:val="single"/>
              </w:rPr>
              <w:t>Standards for Mathematical Practice</w:t>
            </w:r>
            <w:r>
              <w:rPr>
                <w:color w:val="292929"/>
              </w:rPr>
              <w:t xml:space="preserve"> </w:t>
            </w:r>
          </w:p>
          <w:p w14:paraId="4361058F" w14:textId="77777777" w:rsidR="00B17FCF" w:rsidRDefault="00000000">
            <w:pPr>
              <w:spacing w:after="1" w:line="235" w:lineRule="auto"/>
              <w:rPr>
                <w:color w:val="292929"/>
              </w:rPr>
            </w:pPr>
            <w:r>
              <w:rPr>
                <w:color w:val="292929"/>
              </w:rPr>
              <w:t xml:space="preserve">MP1 - Make sense of problems and persevere in solving them. </w:t>
            </w:r>
          </w:p>
          <w:p w14:paraId="7C1F1663" w14:textId="77777777" w:rsidR="00B17FCF" w:rsidRDefault="00000000">
            <w:pPr>
              <w:spacing w:line="236" w:lineRule="auto"/>
              <w:ind w:right="172"/>
              <w:rPr>
                <w:color w:val="292929"/>
              </w:rPr>
            </w:pPr>
            <w:r>
              <w:rPr>
                <w:color w:val="292929"/>
              </w:rPr>
              <w:t xml:space="preserve">MP2 - Reason abstractly and quantitatively. MP3 - Construct viable arguments and critique the reasoning of others. </w:t>
            </w:r>
          </w:p>
          <w:p w14:paraId="4FAAD331" w14:textId="77777777" w:rsidR="00B17FCF" w:rsidRDefault="00000000">
            <w:pPr>
              <w:spacing w:line="259" w:lineRule="auto"/>
              <w:rPr>
                <w:color w:val="292929"/>
              </w:rPr>
            </w:pPr>
            <w:r>
              <w:rPr>
                <w:color w:val="292929"/>
              </w:rPr>
              <w:t xml:space="preserve">MP4 - Model with mathematics. </w:t>
            </w:r>
          </w:p>
          <w:p w14:paraId="6774E91F" w14:textId="77777777" w:rsidR="00B17FCF" w:rsidRDefault="00000000">
            <w:pPr>
              <w:spacing w:line="259" w:lineRule="auto"/>
              <w:rPr>
                <w:color w:val="292929"/>
              </w:rPr>
            </w:pPr>
            <w:r>
              <w:rPr>
                <w:color w:val="292929"/>
              </w:rPr>
              <w:t xml:space="preserve">MP5 - Use appropriate tools strategically. </w:t>
            </w:r>
          </w:p>
          <w:p w14:paraId="0B2040CD" w14:textId="77777777" w:rsidR="00B17FCF" w:rsidRDefault="00000000">
            <w:pPr>
              <w:spacing w:line="259" w:lineRule="auto"/>
              <w:rPr>
                <w:color w:val="292929"/>
              </w:rPr>
            </w:pPr>
            <w:r>
              <w:rPr>
                <w:color w:val="292929"/>
              </w:rPr>
              <w:lastRenderedPageBreak/>
              <w:t xml:space="preserve">MP6 - Attend to precision. </w:t>
            </w:r>
          </w:p>
          <w:p w14:paraId="6F62B995" w14:textId="77777777" w:rsidR="00B17FCF" w:rsidRDefault="00000000">
            <w:pPr>
              <w:spacing w:line="259" w:lineRule="auto"/>
              <w:rPr>
                <w:color w:val="292929"/>
              </w:rPr>
            </w:pPr>
            <w:r>
              <w:rPr>
                <w:color w:val="292929"/>
              </w:rPr>
              <w:t xml:space="preserve">MP7 - Look for and make use of structure. </w:t>
            </w:r>
          </w:p>
          <w:p w14:paraId="3976836A" w14:textId="77777777" w:rsidR="00B17FCF" w:rsidRDefault="00000000">
            <w:pPr>
              <w:spacing w:line="259" w:lineRule="auto"/>
              <w:rPr>
                <w:color w:val="292929"/>
              </w:rPr>
            </w:pPr>
            <w:r>
              <w:rPr>
                <w:color w:val="292929"/>
              </w:rPr>
              <w:t xml:space="preserve">MP8 - Look for and express regularity in repeated reasoning. </w:t>
            </w:r>
          </w:p>
          <w:p w14:paraId="129C3DC5" w14:textId="77777777" w:rsidR="00B17FCF" w:rsidRDefault="00B17FCF">
            <w:pPr>
              <w:spacing w:line="259" w:lineRule="auto"/>
              <w:rPr>
                <w:color w:val="292929"/>
              </w:rPr>
            </w:pPr>
          </w:p>
          <w:p w14:paraId="0EFA7441" w14:textId="77777777" w:rsidR="00B17FCF" w:rsidRDefault="00000000">
            <w:pPr>
              <w:spacing w:line="259" w:lineRule="auto"/>
              <w:rPr>
                <w:color w:val="292929"/>
              </w:rPr>
            </w:pPr>
            <w:r>
              <w:rPr>
                <w:b/>
                <w:color w:val="292929"/>
              </w:rPr>
              <w:t>Interdisciplinary:</w:t>
            </w:r>
            <w:r>
              <w:rPr>
                <w:color w:val="292929"/>
              </w:rPr>
              <w:t xml:space="preserve">   </w:t>
            </w:r>
          </w:p>
          <w:p w14:paraId="394A923E" w14:textId="77777777" w:rsidR="00B17FCF" w:rsidRDefault="00000000">
            <w:pPr>
              <w:spacing w:line="259" w:lineRule="auto"/>
              <w:rPr>
                <w:color w:val="292929"/>
              </w:rPr>
            </w:pPr>
            <w:r>
              <w:rPr>
                <w:b/>
                <w:color w:val="292929"/>
              </w:rPr>
              <w:t>ELA</w:t>
            </w:r>
          </w:p>
          <w:p w14:paraId="7CD929F0" w14:textId="77777777" w:rsidR="00B17FCF" w:rsidRDefault="00000000">
            <w:pPr>
              <w:spacing w:line="236" w:lineRule="auto"/>
              <w:ind w:right="56"/>
              <w:rPr>
                <w:color w:val="292929"/>
              </w:rPr>
            </w:pPr>
            <w:r>
              <w:rPr>
                <w:color w:val="292929"/>
              </w:rPr>
              <w:t>NJSL</w:t>
            </w:r>
            <w:hyperlink r:id="rId17">
              <w:r>
                <w:rPr>
                  <w:color w:val="292929"/>
                </w:rPr>
                <w:t>S.RST.11-12.9.</w:t>
              </w:r>
            </w:hyperlink>
            <w:r>
              <w:rPr>
                <w:color w:val="292929"/>
              </w:rPr>
              <w:t xml:space="preserve"> Synthesize information from a range of sources (e.g., texts, experiments, simulations) into a coherent understanding of a process, phenomenon, or concept, resolving conflicting information when possible. </w:t>
            </w:r>
          </w:p>
          <w:p w14:paraId="322ADF17" w14:textId="77777777" w:rsidR="00B17FCF" w:rsidRDefault="00B17FCF">
            <w:pPr>
              <w:spacing w:line="259" w:lineRule="auto"/>
              <w:rPr>
                <w:color w:val="292929"/>
              </w:rPr>
            </w:pPr>
          </w:p>
          <w:p w14:paraId="31BD356C" w14:textId="77777777" w:rsidR="00B17FCF" w:rsidRDefault="00000000">
            <w:pPr>
              <w:spacing w:line="259" w:lineRule="auto"/>
              <w:rPr>
                <w:color w:val="292929"/>
              </w:rPr>
            </w:pPr>
            <w:r>
              <w:rPr>
                <w:b/>
                <w:color w:val="292929"/>
              </w:rPr>
              <w:t xml:space="preserve">Technology </w:t>
            </w:r>
          </w:p>
          <w:p w14:paraId="42B72F53" w14:textId="77777777" w:rsidR="00B17FCF" w:rsidRDefault="00000000">
            <w:pPr>
              <w:spacing w:after="9" w:line="230" w:lineRule="auto"/>
              <w:ind w:right="257"/>
              <w:rPr>
                <w:color w:val="292929"/>
              </w:rPr>
            </w:pPr>
            <w:r>
              <w:rPr>
                <w:color w:val="292929"/>
              </w:rPr>
              <w:t xml:space="preserve">NJSLS.8.1.12.D.5 Analyze the capabilities and limitations of current and emerging technology resources and assess their potential to address personal, social, lifelong learning, and career needs. </w:t>
            </w:r>
          </w:p>
          <w:p w14:paraId="089F5ABF" w14:textId="77777777" w:rsidR="00B17FCF" w:rsidRDefault="00B17FCF">
            <w:pPr>
              <w:spacing w:after="9" w:line="230" w:lineRule="auto"/>
              <w:ind w:right="257"/>
              <w:rPr>
                <w:color w:val="292929"/>
              </w:rPr>
            </w:pPr>
          </w:p>
          <w:p w14:paraId="646911D3" w14:textId="77777777" w:rsidR="00B17FCF" w:rsidRDefault="00000000">
            <w:pPr>
              <w:spacing w:line="235" w:lineRule="auto"/>
              <w:rPr>
                <w:color w:val="292929"/>
              </w:rPr>
            </w:pPr>
            <w:r>
              <w:rPr>
                <w:b/>
                <w:color w:val="292929"/>
              </w:rPr>
              <w:t>21</w:t>
            </w:r>
            <w:r>
              <w:rPr>
                <w:b/>
                <w:color w:val="292929"/>
                <w:sz w:val="21"/>
                <w:szCs w:val="21"/>
                <w:vertAlign w:val="superscript"/>
              </w:rPr>
              <w:t>st</w:t>
            </w:r>
            <w:r>
              <w:rPr>
                <w:b/>
                <w:color w:val="292929"/>
              </w:rPr>
              <w:t xml:space="preserve"> Century</w:t>
            </w:r>
            <w:r>
              <w:rPr>
                <w:color w:val="292929"/>
              </w:rPr>
              <w:t xml:space="preserve"> </w:t>
            </w:r>
          </w:p>
          <w:p w14:paraId="2DDDAD96" w14:textId="77777777" w:rsidR="00B17FCF" w:rsidRDefault="00000000">
            <w:pPr>
              <w:spacing w:line="235" w:lineRule="auto"/>
              <w:rPr>
                <w:color w:val="292929"/>
              </w:rPr>
            </w:pPr>
            <w:r>
              <w:rPr>
                <w:color w:val="292929"/>
              </w:rPr>
              <w:t xml:space="preserve">CRP1. Act as a responsible and contributing citizen and employee.  </w:t>
            </w:r>
          </w:p>
          <w:p w14:paraId="2C59167B" w14:textId="77777777" w:rsidR="00B17FCF" w:rsidRDefault="00000000">
            <w:pPr>
              <w:spacing w:line="259" w:lineRule="auto"/>
              <w:rPr>
                <w:color w:val="292929"/>
              </w:rPr>
            </w:pPr>
            <w:r>
              <w:rPr>
                <w:color w:val="292929"/>
              </w:rPr>
              <w:t xml:space="preserve">CRP2. Apply appropriate academic and technical skills. </w:t>
            </w:r>
          </w:p>
          <w:p w14:paraId="70C02EFE" w14:textId="77777777" w:rsidR="00B17FCF" w:rsidRDefault="00000000">
            <w:pPr>
              <w:spacing w:after="15" w:line="222" w:lineRule="auto"/>
              <w:rPr>
                <w:color w:val="292929"/>
              </w:rPr>
            </w:pPr>
            <w:r>
              <w:rPr>
                <w:color w:val="292929"/>
              </w:rPr>
              <w:t xml:space="preserve">CRP4. Communicate clearly and effectively and with reason.  </w:t>
            </w:r>
          </w:p>
          <w:p w14:paraId="17D7BCF6" w14:textId="77777777" w:rsidR="00B17FCF" w:rsidRDefault="00000000">
            <w:pPr>
              <w:spacing w:line="236" w:lineRule="auto"/>
              <w:rPr>
                <w:color w:val="292929"/>
              </w:rPr>
            </w:pPr>
            <w:r>
              <w:rPr>
                <w:color w:val="292929"/>
              </w:rPr>
              <w:t xml:space="preserve">CRP8. Utilize critical thinking to make sense of problems and persevere in solving them. NJSLS.9.2.12.C.1 Review career goals and </w:t>
            </w:r>
            <w:r>
              <w:rPr>
                <w:color w:val="292929"/>
              </w:rPr>
              <w:lastRenderedPageBreak/>
              <w:t xml:space="preserve">determine steps necessary for attainment. NJSLS.9.3.ST.6 Demonstrate technical skills needed in a chosen STEM field.  </w:t>
            </w:r>
          </w:p>
          <w:p w14:paraId="4A78F86B" w14:textId="77777777" w:rsidR="00B17FCF" w:rsidRDefault="00000000">
            <w:pPr>
              <w:spacing w:line="259" w:lineRule="auto"/>
              <w:rPr>
                <w:b/>
                <w:color w:val="292929"/>
              </w:rPr>
            </w:pPr>
            <w:r>
              <w:rPr>
                <w:color w:val="292929"/>
              </w:rPr>
              <w:t>NJSLS.9.3.ST‐ET.3 Apply processes and concepts for the use of technological tools in STEM.</w:t>
            </w:r>
          </w:p>
        </w:tc>
        <w:tc>
          <w:tcPr>
            <w:tcW w:w="4402" w:type="dxa"/>
          </w:tcPr>
          <w:p w14:paraId="1DDEEC8D" w14:textId="77777777" w:rsidR="00B17FCF" w:rsidRDefault="00000000">
            <w:pPr>
              <w:rPr>
                <w:color w:val="292929"/>
              </w:rPr>
            </w:pPr>
            <w:r>
              <w:rPr>
                <w:color w:val="292929"/>
              </w:rPr>
              <w:lastRenderedPageBreak/>
              <w:t>1. The student will gain a mastery of lines in relation to increments, slope, and equations of lines. (1 week)</w:t>
            </w:r>
          </w:p>
          <w:p w14:paraId="0C25A23C" w14:textId="77777777" w:rsidR="00B17FCF" w:rsidRDefault="00000000">
            <w:pPr>
              <w:rPr>
                <w:color w:val="292929"/>
              </w:rPr>
            </w:pPr>
            <w:r>
              <w:rPr>
                <w:color w:val="292929"/>
              </w:rPr>
              <w:t>2. The student will understand all of the nuances of functions and their graphs. (1 week)</w:t>
            </w:r>
          </w:p>
          <w:p w14:paraId="1ACD9671" w14:textId="77777777" w:rsidR="00B17FCF" w:rsidRDefault="00000000">
            <w:pPr>
              <w:rPr>
                <w:color w:val="292929"/>
              </w:rPr>
            </w:pPr>
            <w:r>
              <w:rPr>
                <w:color w:val="292929"/>
              </w:rPr>
              <w:t>3.) The student will be able to analyze and understand exponential functions. (0.5 weeks)</w:t>
            </w:r>
          </w:p>
          <w:p w14:paraId="5C111AD5" w14:textId="77777777" w:rsidR="00B17FCF" w:rsidRDefault="00000000">
            <w:pPr>
              <w:rPr>
                <w:color w:val="292929"/>
              </w:rPr>
            </w:pPr>
            <w:r>
              <w:rPr>
                <w:color w:val="292929"/>
              </w:rPr>
              <w:t>4.) The student will understand parametric equations. (0.5 weeks)</w:t>
            </w:r>
          </w:p>
          <w:p w14:paraId="173F368C" w14:textId="77777777" w:rsidR="00B17FCF" w:rsidRDefault="00000000">
            <w:pPr>
              <w:rPr>
                <w:color w:val="292929"/>
              </w:rPr>
            </w:pPr>
            <w:r>
              <w:rPr>
                <w:color w:val="292929"/>
              </w:rPr>
              <w:t>5.) The student will be able to evaluate, analyze, and find the inverses of functions and logarithms. (1 week)</w:t>
            </w:r>
          </w:p>
          <w:p w14:paraId="6F1C522D" w14:textId="77777777" w:rsidR="00B17FCF" w:rsidRDefault="00000000">
            <w:pPr>
              <w:jc w:val="both"/>
              <w:rPr>
                <w:strike/>
                <w:color w:val="292929"/>
              </w:rPr>
            </w:pPr>
            <w:r>
              <w:rPr>
                <w:color w:val="292929"/>
              </w:rPr>
              <w:t>6.) The student will graph, evaluate, transform, and find the inverse of trigonometric functions. (1 week)</w:t>
            </w:r>
          </w:p>
        </w:tc>
        <w:tc>
          <w:tcPr>
            <w:tcW w:w="4402" w:type="dxa"/>
          </w:tcPr>
          <w:p w14:paraId="2C8986D4" w14:textId="77777777" w:rsidR="00B17FCF" w:rsidRDefault="00000000">
            <w:pPr>
              <w:widowControl/>
              <w:numPr>
                <w:ilvl w:val="0"/>
                <w:numId w:val="10"/>
              </w:numPr>
              <w:spacing w:line="259" w:lineRule="auto"/>
              <w:ind w:left="722" w:hanging="360"/>
              <w:rPr>
                <w:color w:val="292929"/>
              </w:rPr>
            </w:pPr>
            <w:r>
              <w:rPr>
                <w:color w:val="292929"/>
              </w:rPr>
              <w:t>Calculate Increments</w:t>
            </w:r>
          </w:p>
          <w:p w14:paraId="33063DDF" w14:textId="77777777" w:rsidR="00B17FCF" w:rsidRDefault="00000000">
            <w:pPr>
              <w:widowControl/>
              <w:numPr>
                <w:ilvl w:val="0"/>
                <w:numId w:val="10"/>
              </w:numPr>
              <w:spacing w:line="259" w:lineRule="auto"/>
              <w:ind w:left="722" w:hanging="360"/>
              <w:rPr>
                <w:color w:val="292929"/>
              </w:rPr>
            </w:pPr>
            <w:r>
              <w:rPr>
                <w:color w:val="292929"/>
              </w:rPr>
              <w:t>Find the slope of a line</w:t>
            </w:r>
          </w:p>
          <w:p w14:paraId="11805919" w14:textId="77777777" w:rsidR="00B17FCF" w:rsidRDefault="00000000">
            <w:pPr>
              <w:widowControl/>
              <w:numPr>
                <w:ilvl w:val="0"/>
                <w:numId w:val="10"/>
              </w:numPr>
              <w:spacing w:line="259" w:lineRule="auto"/>
              <w:ind w:left="722" w:hanging="360"/>
              <w:rPr>
                <w:color w:val="292929"/>
              </w:rPr>
            </w:pPr>
            <w:r>
              <w:rPr>
                <w:color w:val="292929"/>
              </w:rPr>
              <w:t>Understand the difference between slopes of parallel and perpendicular lines</w:t>
            </w:r>
          </w:p>
          <w:p w14:paraId="03E6D9B2" w14:textId="77777777" w:rsidR="00B17FCF" w:rsidRDefault="00000000">
            <w:pPr>
              <w:widowControl/>
              <w:numPr>
                <w:ilvl w:val="0"/>
                <w:numId w:val="10"/>
              </w:numPr>
              <w:spacing w:line="259" w:lineRule="auto"/>
              <w:ind w:left="722" w:hanging="360"/>
              <w:rPr>
                <w:color w:val="292929"/>
              </w:rPr>
            </w:pPr>
            <w:r>
              <w:rPr>
                <w:color w:val="292929"/>
              </w:rPr>
              <w:t>Find equations of lines using both point-slope and slope-intercept form</w:t>
            </w:r>
          </w:p>
          <w:p w14:paraId="4A3A2B53" w14:textId="77777777" w:rsidR="00B17FCF" w:rsidRDefault="00000000">
            <w:pPr>
              <w:widowControl/>
              <w:numPr>
                <w:ilvl w:val="0"/>
                <w:numId w:val="10"/>
              </w:numPr>
              <w:spacing w:line="259" w:lineRule="auto"/>
              <w:ind w:left="722" w:hanging="360"/>
              <w:rPr>
                <w:color w:val="292929"/>
              </w:rPr>
            </w:pPr>
            <w:r>
              <w:rPr>
                <w:color w:val="292929"/>
              </w:rPr>
              <w:t>Identify domains and ranges of functions</w:t>
            </w:r>
          </w:p>
          <w:p w14:paraId="349CE8B1" w14:textId="77777777" w:rsidR="00B17FCF" w:rsidRDefault="00000000">
            <w:pPr>
              <w:widowControl/>
              <w:numPr>
                <w:ilvl w:val="0"/>
                <w:numId w:val="10"/>
              </w:numPr>
              <w:spacing w:line="259" w:lineRule="auto"/>
              <w:ind w:left="722" w:hanging="360"/>
              <w:rPr>
                <w:color w:val="292929"/>
              </w:rPr>
            </w:pPr>
            <w:r>
              <w:rPr>
                <w:color w:val="292929"/>
              </w:rPr>
              <w:t>Recognize even and odd functions</w:t>
            </w:r>
          </w:p>
          <w:p w14:paraId="0297AA77" w14:textId="77777777" w:rsidR="00B17FCF" w:rsidRDefault="00000000">
            <w:pPr>
              <w:widowControl/>
              <w:numPr>
                <w:ilvl w:val="0"/>
                <w:numId w:val="10"/>
              </w:numPr>
              <w:spacing w:line="259" w:lineRule="auto"/>
              <w:ind w:left="722" w:hanging="360"/>
              <w:rPr>
                <w:color w:val="292929"/>
              </w:rPr>
            </w:pPr>
            <w:r>
              <w:rPr>
                <w:color w:val="292929"/>
              </w:rPr>
              <w:t>Graph piecewise-defined functions</w:t>
            </w:r>
          </w:p>
          <w:p w14:paraId="0F735ABF" w14:textId="77777777" w:rsidR="00B17FCF" w:rsidRDefault="00000000">
            <w:pPr>
              <w:widowControl/>
              <w:numPr>
                <w:ilvl w:val="0"/>
                <w:numId w:val="10"/>
              </w:numPr>
              <w:spacing w:line="259" w:lineRule="auto"/>
              <w:ind w:left="722" w:hanging="360"/>
              <w:rPr>
                <w:color w:val="292929"/>
              </w:rPr>
            </w:pPr>
            <w:r>
              <w:rPr>
                <w:color w:val="292929"/>
              </w:rPr>
              <w:t>Graph absolute value functions</w:t>
            </w:r>
          </w:p>
          <w:p w14:paraId="576CF7C0" w14:textId="77777777" w:rsidR="00B17FCF" w:rsidRDefault="00000000">
            <w:pPr>
              <w:widowControl/>
              <w:numPr>
                <w:ilvl w:val="0"/>
                <w:numId w:val="10"/>
              </w:numPr>
              <w:spacing w:line="259" w:lineRule="auto"/>
              <w:ind w:left="722" w:hanging="360"/>
              <w:rPr>
                <w:color w:val="292929"/>
              </w:rPr>
            </w:pPr>
            <w:r>
              <w:rPr>
                <w:color w:val="292929"/>
              </w:rPr>
              <w:t>Find the formula of composite functions</w:t>
            </w:r>
          </w:p>
          <w:p w14:paraId="0A697198" w14:textId="77777777" w:rsidR="00B17FCF" w:rsidRDefault="00000000">
            <w:pPr>
              <w:widowControl/>
              <w:numPr>
                <w:ilvl w:val="0"/>
                <w:numId w:val="10"/>
              </w:numPr>
              <w:spacing w:line="259" w:lineRule="auto"/>
              <w:ind w:left="722" w:hanging="360"/>
              <w:rPr>
                <w:color w:val="292929"/>
              </w:rPr>
            </w:pPr>
            <w:r>
              <w:rPr>
                <w:color w:val="292929"/>
              </w:rPr>
              <w:t>Graph and find zeros of exponential functions</w:t>
            </w:r>
          </w:p>
          <w:p w14:paraId="0A379CD4" w14:textId="77777777" w:rsidR="00B17FCF" w:rsidRDefault="00000000">
            <w:pPr>
              <w:widowControl/>
              <w:numPr>
                <w:ilvl w:val="0"/>
                <w:numId w:val="10"/>
              </w:numPr>
              <w:spacing w:line="259" w:lineRule="auto"/>
              <w:ind w:left="722" w:hanging="360"/>
              <w:rPr>
                <w:color w:val="292929"/>
              </w:rPr>
            </w:pPr>
            <w:r>
              <w:rPr>
                <w:color w:val="292929"/>
              </w:rPr>
              <w:t>Identify the difference between exponential growth and decay functions</w:t>
            </w:r>
          </w:p>
          <w:p w14:paraId="128824DE" w14:textId="77777777" w:rsidR="00B17FCF" w:rsidRDefault="00000000">
            <w:pPr>
              <w:widowControl/>
              <w:numPr>
                <w:ilvl w:val="0"/>
                <w:numId w:val="10"/>
              </w:numPr>
              <w:spacing w:line="259" w:lineRule="auto"/>
              <w:ind w:left="722" w:hanging="360"/>
              <w:rPr>
                <w:color w:val="292929"/>
              </w:rPr>
            </w:pPr>
            <w:r>
              <w:rPr>
                <w:color w:val="292929"/>
              </w:rPr>
              <w:t>Graphing various parametric equations</w:t>
            </w:r>
          </w:p>
          <w:p w14:paraId="0BFB26CD" w14:textId="77777777" w:rsidR="00B17FCF" w:rsidRDefault="00000000">
            <w:pPr>
              <w:widowControl/>
              <w:numPr>
                <w:ilvl w:val="0"/>
                <w:numId w:val="10"/>
              </w:numPr>
              <w:spacing w:line="259" w:lineRule="auto"/>
              <w:ind w:left="722" w:hanging="360"/>
              <w:rPr>
                <w:color w:val="292929"/>
              </w:rPr>
            </w:pPr>
            <w:r>
              <w:rPr>
                <w:color w:val="292929"/>
              </w:rPr>
              <w:lastRenderedPageBreak/>
              <w:t>Use the horizontal line test to identify one-to-one functions</w:t>
            </w:r>
          </w:p>
          <w:p w14:paraId="3D0C4B42" w14:textId="77777777" w:rsidR="00B17FCF" w:rsidRDefault="00000000">
            <w:pPr>
              <w:widowControl/>
              <w:numPr>
                <w:ilvl w:val="0"/>
                <w:numId w:val="10"/>
              </w:numPr>
              <w:spacing w:line="259" w:lineRule="auto"/>
              <w:ind w:left="722" w:hanging="360"/>
              <w:rPr>
                <w:color w:val="292929"/>
              </w:rPr>
            </w:pPr>
            <w:r>
              <w:rPr>
                <w:color w:val="292929"/>
              </w:rPr>
              <w:t>Find inverse functions</w:t>
            </w:r>
          </w:p>
          <w:p w14:paraId="1BAFF314" w14:textId="77777777" w:rsidR="00B17FCF" w:rsidRDefault="00000000">
            <w:pPr>
              <w:widowControl/>
              <w:numPr>
                <w:ilvl w:val="0"/>
                <w:numId w:val="10"/>
              </w:numPr>
              <w:spacing w:line="259" w:lineRule="auto"/>
              <w:ind w:left="722" w:hanging="360"/>
              <w:rPr>
                <w:color w:val="292929"/>
              </w:rPr>
            </w:pPr>
            <w:r>
              <w:rPr>
                <w:color w:val="292929"/>
              </w:rPr>
              <w:t>Apply properties of logarithms to rewrite functions</w:t>
            </w:r>
          </w:p>
          <w:p w14:paraId="480D0069" w14:textId="77777777" w:rsidR="00B17FCF" w:rsidRDefault="00000000">
            <w:pPr>
              <w:widowControl/>
              <w:numPr>
                <w:ilvl w:val="0"/>
                <w:numId w:val="10"/>
              </w:numPr>
              <w:spacing w:line="259" w:lineRule="auto"/>
              <w:ind w:left="722" w:hanging="360"/>
              <w:rPr>
                <w:color w:val="292929"/>
              </w:rPr>
            </w:pPr>
            <w:r>
              <w:rPr>
                <w:color w:val="292929"/>
              </w:rPr>
              <w:t>Convert radians to degrees and vice a versa</w:t>
            </w:r>
          </w:p>
          <w:p w14:paraId="35D59430" w14:textId="77777777" w:rsidR="00B17FCF" w:rsidRDefault="00000000">
            <w:pPr>
              <w:widowControl/>
              <w:numPr>
                <w:ilvl w:val="0"/>
                <w:numId w:val="10"/>
              </w:numPr>
              <w:spacing w:line="259" w:lineRule="auto"/>
              <w:ind w:left="722" w:hanging="360"/>
              <w:rPr>
                <w:color w:val="292929"/>
              </w:rPr>
            </w:pPr>
            <w:r>
              <w:rPr>
                <w:color w:val="292929"/>
              </w:rPr>
              <w:t>Graph trigonometric functions</w:t>
            </w:r>
          </w:p>
          <w:p w14:paraId="5DA2B952" w14:textId="77777777" w:rsidR="00B17FCF" w:rsidRDefault="00000000">
            <w:pPr>
              <w:widowControl/>
              <w:numPr>
                <w:ilvl w:val="0"/>
                <w:numId w:val="10"/>
              </w:numPr>
              <w:spacing w:line="259" w:lineRule="auto"/>
              <w:ind w:left="722" w:hanging="360"/>
              <w:rPr>
                <w:color w:val="292929"/>
              </w:rPr>
            </w:pPr>
            <w:r>
              <w:rPr>
                <w:color w:val="292929"/>
              </w:rPr>
              <w:t>Solve trigonometric equations in a specified interval</w:t>
            </w:r>
          </w:p>
          <w:p w14:paraId="46AC6E5B" w14:textId="77777777" w:rsidR="00B17FCF" w:rsidRDefault="00B17FCF">
            <w:pPr>
              <w:jc w:val="both"/>
              <w:rPr>
                <w:b/>
                <w:color w:val="292929"/>
              </w:rPr>
            </w:pPr>
          </w:p>
        </w:tc>
      </w:tr>
    </w:tbl>
    <w:p w14:paraId="4177F494" w14:textId="77777777" w:rsidR="00B17FCF" w:rsidRDefault="00B17FCF">
      <w:pPr>
        <w:jc w:val="both"/>
        <w:rPr>
          <w:color w:val="292929"/>
        </w:rPr>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76AF0562" w14:textId="77777777">
        <w:trPr>
          <w:trHeight w:val="255"/>
          <w:tblHeader/>
        </w:trPr>
        <w:tc>
          <w:tcPr>
            <w:tcW w:w="3301" w:type="dxa"/>
          </w:tcPr>
          <w:p w14:paraId="31EE998C" w14:textId="77777777" w:rsidR="00B17FCF" w:rsidRDefault="00000000">
            <w:pPr>
              <w:rPr>
                <w:b/>
                <w:color w:val="292929"/>
              </w:rPr>
            </w:pPr>
            <w:r>
              <w:rPr>
                <w:b/>
                <w:color w:val="292929"/>
              </w:rPr>
              <w:t>Formative Assessments:</w:t>
            </w:r>
          </w:p>
        </w:tc>
        <w:tc>
          <w:tcPr>
            <w:tcW w:w="3302" w:type="dxa"/>
          </w:tcPr>
          <w:p w14:paraId="29856A26" w14:textId="77777777" w:rsidR="00B17FCF" w:rsidRDefault="00000000">
            <w:pPr>
              <w:rPr>
                <w:b/>
                <w:color w:val="292929"/>
              </w:rPr>
            </w:pPr>
            <w:r>
              <w:rPr>
                <w:b/>
                <w:color w:val="292929"/>
              </w:rPr>
              <w:t>Summative Assessments:</w:t>
            </w:r>
          </w:p>
        </w:tc>
        <w:tc>
          <w:tcPr>
            <w:tcW w:w="3302" w:type="dxa"/>
          </w:tcPr>
          <w:p w14:paraId="7E4608EB" w14:textId="77777777" w:rsidR="00B17FCF" w:rsidRDefault="00000000">
            <w:pPr>
              <w:rPr>
                <w:b/>
                <w:color w:val="292929"/>
              </w:rPr>
            </w:pPr>
            <w:r>
              <w:rPr>
                <w:b/>
                <w:color w:val="292929"/>
              </w:rPr>
              <w:t>Performance Assessments:</w:t>
            </w:r>
          </w:p>
        </w:tc>
        <w:tc>
          <w:tcPr>
            <w:tcW w:w="3302" w:type="dxa"/>
          </w:tcPr>
          <w:p w14:paraId="5FD12CC2" w14:textId="77777777" w:rsidR="00B17FCF" w:rsidRDefault="00000000">
            <w:pPr>
              <w:rPr>
                <w:b/>
                <w:color w:val="292929"/>
              </w:rPr>
            </w:pPr>
            <w:r>
              <w:rPr>
                <w:b/>
                <w:color w:val="292929"/>
              </w:rPr>
              <w:t>Major Activities/ Assignments (required):</w:t>
            </w:r>
          </w:p>
        </w:tc>
      </w:tr>
      <w:tr w:rsidR="00B17FCF" w14:paraId="1C2E013C" w14:textId="77777777">
        <w:trPr>
          <w:trHeight w:val="255"/>
        </w:trPr>
        <w:tc>
          <w:tcPr>
            <w:tcW w:w="3301" w:type="dxa"/>
          </w:tcPr>
          <w:p w14:paraId="336E8AEC" w14:textId="77777777" w:rsidR="00B17FCF" w:rsidRDefault="00000000">
            <w:pPr>
              <w:spacing w:line="259" w:lineRule="auto"/>
              <w:rPr>
                <w:color w:val="292929"/>
              </w:rPr>
            </w:pPr>
            <w:r>
              <w:rPr>
                <w:color w:val="292929"/>
              </w:rPr>
              <w:t xml:space="preserve">Teacher Observation, Class </w:t>
            </w:r>
          </w:p>
          <w:p w14:paraId="32D43F33" w14:textId="77777777" w:rsidR="00B17FCF" w:rsidRDefault="00000000">
            <w:pPr>
              <w:spacing w:line="259" w:lineRule="auto"/>
              <w:rPr>
                <w:color w:val="292929"/>
              </w:rPr>
            </w:pPr>
            <w:r>
              <w:rPr>
                <w:color w:val="292929"/>
              </w:rPr>
              <w:t xml:space="preserve">Participation, Group Work, </w:t>
            </w:r>
          </w:p>
          <w:p w14:paraId="13895B9A" w14:textId="77777777" w:rsidR="00B17FCF" w:rsidRDefault="00000000">
            <w:pPr>
              <w:spacing w:line="259" w:lineRule="auto"/>
              <w:rPr>
                <w:color w:val="292929"/>
              </w:rPr>
            </w:pPr>
            <w:r>
              <w:rPr>
                <w:color w:val="292929"/>
              </w:rPr>
              <w:t xml:space="preserve">Homework, Written Assessments, </w:t>
            </w:r>
          </w:p>
          <w:p w14:paraId="178BCEC8" w14:textId="77777777" w:rsidR="00B17FCF" w:rsidRDefault="00000000">
            <w:pPr>
              <w:pBdr>
                <w:top w:val="nil"/>
                <w:left w:val="nil"/>
                <w:bottom w:val="nil"/>
                <w:right w:val="nil"/>
                <w:between w:val="nil"/>
              </w:pBdr>
              <w:rPr>
                <w:color w:val="292929"/>
              </w:rPr>
            </w:pPr>
            <w:r>
              <w:rPr>
                <w:color w:val="292929"/>
              </w:rPr>
              <w:t>Learning Goals and Scales</w:t>
            </w:r>
          </w:p>
        </w:tc>
        <w:tc>
          <w:tcPr>
            <w:tcW w:w="3302" w:type="dxa"/>
          </w:tcPr>
          <w:p w14:paraId="69888C18" w14:textId="77777777" w:rsidR="00B17FCF" w:rsidRDefault="00000000">
            <w:pPr>
              <w:pBdr>
                <w:top w:val="nil"/>
                <w:left w:val="nil"/>
                <w:bottom w:val="nil"/>
                <w:right w:val="nil"/>
                <w:between w:val="nil"/>
              </w:pBdr>
              <w:rPr>
                <w:color w:val="292929"/>
              </w:rPr>
            </w:pPr>
            <w:r>
              <w:rPr>
                <w:color w:val="292929"/>
              </w:rPr>
              <w:t>Unit Assessment, Benchmark Assessments, CSA’s</w:t>
            </w:r>
          </w:p>
        </w:tc>
        <w:tc>
          <w:tcPr>
            <w:tcW w:w="3302" w:type="dxa"/>
          </w:tcPr>
          <w:p w14:paraId="367372D3" w14:textId="77777777" w:rsidR="00B17FCF" w:rsidRDefault="00000000">
            <w:pPr>
              <w:rPr>
                <w:color w:val="292929"/>
              </w:rPr>
            </w:pPr>
            <w:r>
              <w:rPr>
                <w:color w:val="292929"/>
              </w:rPr>
              <w:t>Group Whiteboard Problems</w:t>
            </w:r>
          </w:p>
        </w:tc>
        <w:tc>
          <w:tcPr>
            <w:tcW w:w="3302" w:type="dxa"/>
          </w:tcPr>
          <w:p w14:paraId="0608D708" w14:textId="77777777" w:rsidR="00B17FCF" w:rsidRDefault="00000000">
            <w:pPr>
              <w:rPr>
                <w:color w:val="292929"/>
              </w:rPr>
            </w:pPr>
            <w:r>
              <w:rPr>
                <w:color w:val="292929"/>
              </w:rPr>
              <w:t>Unit Pre-Assessment, CSA’s</w:t>
            </w:r>
          </w:p>
        </w:tc>
      </w:tr>
    </w:tbl>
    <w:p w14:paraId="2BF21E89" w14:textId="77777777" w:rsidR="00B17FCF" w:rsidRDefault="00B17FCF">
      <w:pPr>
        <w:jc w:val="both"/>
        <w:rPr>
          <w:color w:val="292929"/>
        </w:rPr>
      </w:pPr>
    </w:p>
    <w:p w14:paraId="028A290B" w14:textId="77777777" w:rsidR="00B17FCF" w:rsidRDefault="00B17FCF">
      <w:pPr>
        <w:jc w:val="both"/>
        <w:rPr>
          <w:color w:val="292929"/>
        </w:rPr>
      </w:pPr>
    </w:p>
    <w:tbl>
      <w:tblPr>
        <w:tblStyle w:val="a5"/>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3608"/>
        <w:gridCol w:w="3608"/>
        <w:gridCol w:w="3012"/>
      </w:tblGrid>
      <w:tr w:rsidR="00B17FCF" w14:paraId="24702EF9" w14:textId="77777777">
        <w:trPr>
          <w:trHeight w:val="508"/>
        </w:trPr>
        <w:tc>
          <w:tcPr>
            <w:tcW w:w="13225" w:type="dxa"/>
            <w:gridSpan w:val="4"/>
            <w:shd w:val="clear" w:color="auto" w:fill="auto"/>
          </w:tcPr>
          <w:p w14:paraId="0955321D" w14:textId="77777777" w:rsidR="00B17FCF" w:rsidRDefault="00000000">
            <w:pPr>
              <w:jc w:val="both"/>
              <w:rPr>
                <w:b/>
                <w:i/>
                <w:color w:val="292929"/>
              </w:rPr>
            </w:pPr>
            <w:r>
              <w:rPr>
                <w:b/>
                <w:color w:val="292929"/>
              </w:rPr>
              <w:t xml:space="preserve">Possible Assessment Adjustments (Modifications /Accommodations/ Differentiation): </w:t>
            </w:r>
            <w:r>
              <w:rPr>
                <w:i/>
                <w:color w:val="292929"/>
              </w:rPr>
              <w:t xml:space="preserve">How will the teacher provide multiple means for the following student groups to </w:t>
            </w:r>
            <w:r>
              <w:rPr>
                <w:b/>
                <w:i/>
                <w:color w:val="292929"/>
              </w:rPr>
              <w:t>EXPRESS</w:t>
            </w:r>
            <w:r>
              <w:rPr>
                <w:i/>
                <w:color w:val="292929"/>
              </w:rPr>
              <w:t xml:space="preserve"> their understanding and comprehension of the content/skills taught?</w:t>
            </w:r>
            <w:r>
              <w:rPr>
                <w:b/>
                <w:i/>
                <w:color w:val="292929"/>
              </w:rPr>
              <w:t xml:space="preserve"> </w:t>
            </w:r>
          </w:p>
        </w:tc>
      </w:tr>
      <w:tr w:rsidR="00B17FCF" w14:paraId="6C46ECCC" w14:textId="77777777">
        <w:trPr>
          <w:trHeight w:val="254"/>
        </w:trPr>
        <w:tc>
          <w:tcPr>
            <w:tcW w:w="2997" w:type="dxa"/>
            <w:shd w:val="clear" w:color="auto" w:fill="auto"/>
          </w:tcPr>
          <w:p w14:paraId="7EC6C5E9" w14:textId="77777777" w:rsidR="00B17FCF" w:rsidRDefault="00000000">
            <w:pPr>
              <w:jc w:val="both"/>
              <w:rPr>
                <w:b/>
                <w:color w:val="292929"/>
              </w:rPr>
            </w:pPr>
            <w:r>
              <w:rPr>
                <w:b/>
                <w:color w:val="292929"/>
              </w:rPr>
              <w:t>Special Education Students</w:t>
            </w:r>
          </w:p>
        </w:tc>
        <w:tc>
          <w:tcPr>
            <w:tcW w:w="3608" w:type="dxa"/>
            <w:shd w:val="clear" w:color="auto" w:fill="auto"/>
          </w:tcPr>
          <w:p w14:paraId="2AA366D5" w14:textId="77777777" w:rsidR="00B17FCF" w:rsidRDefault="00000000">
            <w:pPr>
              <w:jc w:val="both"/>
              <w:rPr>
                <w:b/>
                <w:color w:val="292929"/>
              </w:rPr>
            </w:pPr>
            <w:r>
              <w:rPr>
                <w:b/>
                <w:color w:val="292929"/>
              </w:rPr>
              <w:t>English Language Learners (ELLs)</w:t>
            </w:r>
          </w:p>
        </w:tc>
        <w:tc>
          <w:tcPr>
            <w:tcW w:w="3608" w:type="dxa"/>
            <w:shd w:val="clear" w:color="auto" w:fill="auto"/>
          </w:tcPr>
          <w:p w14:paraId="59ACB9E4" w14:textId="77777777" w:rsidR="00B17FCF" w:rsidRDefault="00000000">
            <w:pPr>
              <w:jc w:val="both"/>
              <w:rPr>
                <w:b/>
                <w:color w:val="292929"/>
              </w:rPr>
            </w:pPr>
            <w:r>
              <w:rPr>
                <w:b/>
                <w:color w:val="292929"/>
              </w:rPr>
              <w:t>At-Risk Learners</w:t>
            </w:r>
          </w:p>
        </w:tc>
        <w:tc>
          <w:tcPr>
            <w:tcW w:w="3012" w:type="dxa"/>
            <w:shd w:val="clear" w:color="auto" w:fill="auto"/>
          </w:tcPr>
          <w:p w14:paraId="526448BA" w14:textId="77777777" w:rsidR="00B17FCF" w:rsidRDefault="00000000">
            <w:pPr>
              <w:jc w:val="both"/>
              <w:rPr>
                <w:b/>
                <w:color w:val="292929"/>
              </w:rPr>
            </w:pPr>
            <w:r>
              <w:rPr>
                <w:b/>
                <w:color w:val="292929"/>
              </w:rPr>
              <w:t>Advanced Learners</w:t>
            </w:r>
          </w:p>
        </w:tc>
      </w:tr>
      <w:tr w:rsidR="00B17FCF" w14:paraId="425731A9" w14:textId="77777777">
        <w:trPr>
          <w:trHeight w:val="499"/>
        </w:trPr>
        <w:tc>
          <w:tcPr>
            <w:tcW w:w="2997" w:type="dxa"/>
            <w:shd w:val="clear" w:color="auto" w:fill="auto"/>
          </w:tcPr>
          <w:p w14:paraId="77F73728" w14:textId="77777777" w:rsidR="00B17FCF" w:rsidRDefault="00000000">
            <w:pPr>
              <w:jc w:val="both"/>
              <w:rPr>
                <w:color w:val="292929"/>
              </w:rPr>
            </w:pPr>
            <w:r>
              <w:rPr>
                <w:color w:val="292929"/>
              </w:rPr>
              <w:t>Increase the amount of time allowed to complete tests, provide test study guide, interactive notebooks, allow retakes on tests only additional review required), choice with writing topics, flash cards for identities</w:t>
            </w:r>
          </w:p>
          <w:p w14:paraId="620BECD8" w14:textId="77777777" w:rsidR="00B17FCF" w:rsidRDefault="00B17FCF">
            <w:pPr>
              <w:jc w:val="both"/>
              <w:rPr>
                <w:color w:val="292929"/>
              </w:rPr>
            </w:pPr>
          </w:p>
        </w:tc>
        <w:tc>
          <w:tcPr>
            <w:tcW w:w="3608" w:type="dxa"/>
            <w:shd w:val="clear" w:color="auto" w:fill="auto"/>
          </w:tcPr>
          <w:p w14:paraId="7E8A0949" w14:textId="77777777" w:rsidR="00B17FCF" w:rsidRDefault="00000000">
            <w:pPr>
              <w:jc w:val="both"/>
              <w:rPr>
                <w:color w:val="292929"/>
              </w:rPr>
            </w:pPr>
            <w:r>
              <w:rPr>
                <w:color w:val="292929"/>
              </w:rPr>
              <w:t>Modified tests and simplify directions, choice with writing topics, read directions aloud, highlight/underline key words, flash cards for identities, definitions in native language (if available), visual aids</w:t>
            </w:r>
          </w:p>
        </w:tc>
        <w:tc>
          <w:tcPr>
            <w:tcW w:w="3608" w:type="dxa"/>
            <w:shd w:val="clear" w:color="auto" w:fill="auto"/>
          </w:tcPr>
          <w:p w14:paraId="1093282A" w14:textId="77777777" w:rsidR="00B17FCF" w:rsidRDefault="00000000">
            <w:pPr>
              <w:pBdr>
                <w:top w:val="nil"/>
                <w:left w:val="nil"/>
                <w:bottom w:val="nil"/>
                <w:right w:val="nil"/>
                <w:between w:val="nil"/>
              </w:pBdr>
              <w:rPr>
                <w:color w:val="292929"/>
              </w:rPr>
            </w:pPr>
            <w:r>
              <w:rPr>
                <w:color w:val="292929"/>
              </w:rPr>
              <w:t>Increase the amount of time allowed to complete tests, provide test study guide, interactive notebooks, allow retakes on tests only additional review required), choice with writing topics, frequent rest breaks, highlight/underline key words, chunk long-term assignments, choice of writing topics, flash cards for identities</w:t>
            </w:r>
          </w:p>
        </w:tc>
        <w:tc>
          <w:tcPr>
            <w:tcW w:w="3012" w:type="dxa"/>
            <w:shd w:val="clear" w:color="auto" w:fill="auto"/>
          </w:tcPr>
          <w:p w14:paraId="7878836F" w14:textId="77777777" w:rsidR="00B17FCF" w:rsidRDefault="00000000">
            <w:pPr>
              <w:pBdr>
                <w:top w:val="nil"/>
                <w:left w:val="nil"/>
                <w:bottom w:val="nil"/>
                <w:right w:val="nil"/>
                <w:between w:val="nil"/>
              </w:pBdr>
              <w:rPr>
                <w:color w:val="292929"/>
              </w:rPr>
            </w:pPr>
            <w:r>
              <w:rPr>
                <w:color w:val="292929"/>
              </w:rPr>
              <w:t>Students make a list of “Fair Game” topics, identities, and concepts that will recur throughout the year</w:t>
            </w:r>
          </w:p>
        </w:tc>
      </w:tr>
    </w:tbl>
    <w:p w14:paraId="2618EF72" w14:textId="77777777" w:rsidR="00B17FCF" w:rsidRDefault="00B17FCF">
      <w:pPr>
        <w:jc w:val="both"/>
        <w:rPr>
          <w:color w:val="292929"/>
        </w:rPr>
      </w:pPr>
    </w:p>
    <w:tbl>
      <w:tblPr>
        <w:tblStyle w:val="a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6"/>
        <w:gridCol w:w="3232"/>
        <w:gridCol w:w="3355"/>
        <w:gridCol w:w="3292"/>
      </w:tblGrid>
      <w:tr w:rsidR="00B17FCF" w14:paraId="0757C1BB" w14:textId="77777777">
        <w:trPr>
          <w:trHeight w:val="259"/>
        </w:trPr>
        <w:tc>
          <w:tcPr>
            <w:tcW w:w="13225" w:type="dxa"/>
            <w:gridSpan w:val="4"/>
            <w:shd w:val="clear" w:color="auto" w:fill="auto"/>
          </w:tcPr>
          <w:p w14:paraId="25A6B418" w14:textId="77777777" w:rsidR="00B17FCF" w:rsidRDefault="00000000">
            <w:pPr>
              <w:jc w:val="both"/>
              <w:rPr>
                <w:i/>
                <w:color w:val="292929"/>
              </w:rPr>
            </w:pPr>
            <w:r>
              <w:rPr>
                <w:b/>
                <w:color w:val="292929"/>
              </w:rPr>
              <w:t xml:space="preserve">Instructional Strategies: </w:t>
            </w:r>
            <w:r>
              <w:rPr>
                <w:i/>
                <w:color w:val="292929"/>
              </w:rPr>
              <w:t>(List and describe.)</w:t>
            </w:r>
          </w:p>
        </w:tc>
      </w:tr>
      <w:tr w:rsidR="00B17FCF" w14:paraId="11820C07" w14:textId="77777777">
        <w:trPr>
          <w:trHeight w:val="1027"/>
        </w:trPr>
        <w:tc>
          <w:tcPr>
            <w:tcW w:w="13225" w:type="dxa"/>
            <w:gridSpan w:val="4"/>
            <w:shd w:val="clear" w:color="auto" w:fill="auto"/>
          </w:tcPr>
          <w:p w14:paraId="4CAFE193" w14:textId="77777777" w:rsidR="00B17FCF" w:rsidRDefault="00000000">
            <w:pPr>
              <w:jc w:val="both"/>
              <w:rPr>
                <w:b/>
                <w:color w:val="292929"/>
              </w:rPr>
            </w:pPr>
            <w:r>
              <w:rPr>
                <w:color w:val="292929"/>
              </w:rPr>
              <w:lastRenderedPageBreak/>
              <w:t>Providing clear learning goals and scales, celebrating success, establish classroom routines,  organizing the physical layout of the classroom, identifying critical information, organizing students to interact with new knowledge, previewing new content, chunk content into “digestible bites”, reflect on learning, organize students to practice and deepen knowledge, using homework, examine errors in reasoning, practice skills and strategies, revising knowledge, provide resource and guidance, organizing/engaging students for cognitively complex tasks involving generating hypothesis and testing</w:t>
            </w:r>
          </w:p>
          <w:p w14:paraId="126D988D" w14:textId="77777777" w:rsidR="00B17FCF" w:rsidRDefault="00B17FCF">
            <w:pPr>
              <w:jc w:val="both"/>
              <w:rPr>
                <w:b/>
                <w:color w:val="292929"/>
              </w:rPr>
            </w:pPr>
          </w:p>
        </w:tc>
      </w:tr>
      <w:tr w:rsidR="00B17FCF" w14:paraId="3063F367" w14:textId="77777777">
        <w:trPr>
          <w:trHeight w:val="518"/>
        </w:trPr>
        <w:tc>
          <w:tcPr>
            <w:tcW w:w="13225" w:type="dxa"/>
            <w:gridSpan w:val="4"/>
            <w:shd w:val="clear" w:color="auto" w:fill="auto"/>
          </w:tcPr>
          <w:p w14:paraId="451421DD" w14:textId="77777777" w:rsidR="00B17FCF" w:rsidRDefault="00000000">
            <w:pPr>
              <w:jc w:val="both"/>
              <w:rPr>
                <w:color w:val="292929"/>
              </w:rPr>
            </w:pPr>
            <w:r>
              <w:rPr>
                <w:b/>
                <w:color w:val="292929"/>
              </w:rPr>
              <w:t xml:space="preserve">Possible Instructional Adjustments  (Modifications /Accommodations/ Differentiation):  </w:t>
            </w:r>
            <w:r>
              <w:rPr>
                <w:i/>
                <w:color w:val="292929"/>
              </w:rPr>
              <w:t xml:space="preserve">How will the teacher provide multiple means for the following student groups to </w:t>
            </w:r>
            <w:r>
              <w:rPr>
                <w:b/>
                <w:i/>
                <w:color w:val="292929"/>
              </w:rPr>
              <w:t>ACCESS</w:t>
            </w:r>
            <w:r>
              <w:rPr>
                <w:i/>
                <w:color w:val="292929"/>
              </w:rPr>
              <w:t xml:space="preserve"> the content/skills being taught?</w:t>
            </w:r>
          </w:p>
        </w:tc>
      </w:tr>
      <w:tr w:rsidR="00B17FCF" w14:paraId="4C7960C8" w14:textId="77777777">
        <w:trPr>
          <w:trHeight w:val="259"/>
        </w:trPr>
        <w:tc>
          <w:tcPr>
            <w:tcW w:w="3346" w:type="dxa"/>
            <w:shd w:val="clear" w:color="auto" w:fill="auto"/>
          </w:tcPr>
          <w:p w14:paraId="057D8146" w14:textId="77777777" w:rsidR="00B17FCF" w:rsidRDefault="00000000">
            <w:pPr>
              <w:jc w:val="both"/>
              <w:rPr>
                <w:b/>
                <w:color w:val="292929"/>
              </w:rPr>
            </w:pPr>
            <w:r>
              <w:rPr>
                <w:b/>
                <w:color w:val="292929"/>
              </w:rPr>
              <w:t xml:space="preserve">Special Education Students </w:t>
            </w:r>
          </w:p>
        </w:tc>
        <w:tc>
          <w:tcPr>
            <w:tcW w:w="3232" w:type="dxa"/>
            <w:shd w:val="clear" w:color="auto" w:fill="auto"/>
          </w:tcPr>
          <w:p w14:paraId="3AD51F84" w14:textId="77777777" w:rsidR="00B17FCF" w:rsidRDefault="00000000">
            <w:pPr>
              <w:jc w:val="both"/>
              <w:rPr>
                <w:b/>
                <w:color w:val="292929"/>
              </w:rPr>
            </w:pPr>
            <w:r>
              <w:rPr>
                <w:b/>
                <w:color w:val="292929"/>
              </w:rPr>
              <w:t>English Language Learners (ELLs)</w:t>
            </w:r>
          </w:p>
        </w:tc>
        <w:tc>
          <w:tcPr>
            <w:tcW w:w="3355" w:type="dxa"/>
            <w:shd w:val="clear" w:color="auto" w:fill="auto"/>
          </w:tcPr>
          <w:p w14:paraId="1D26D090" w14:textId="77777777" w:rsidR="00B17FCF" w:rsidRDefault="00000000">
            <w:pPr>
              <w:jc w:val="both"/>
              <w:rPr>
                <w:b/>
                <w:color w:val="292929"/>
              </w:rPr>
            </w:pPr>
            <w:r>
              <w:rPr>
                <w:b/>
                <w:color w:val="292929"/>
              </w:rPr>
              <w:t>At-Risk Learners</w:t>
            </w:r>
          </w:p>
        </w:tc>
        <w:tc>
          <w:tcPr>
            <w:tcW w:w="3292" w:type="dxa"/>
            <w:shd w:val="clear" w:color="auto" w:fill="auto"/>
          </w:tcPr>
          <w:p w14:paraId="751BF455" w14:textId="77777777" w:rsidR="00B17FCF" w:rsidRDefault="00000000">
            <w:pPr>
              <w:jc w:val="both"/>
              <w:rPr>
                <w:b/>
                <w:color w:val="292929"/>
              </w:rPr>
            </w:pPr>
            <w:r>
              <w:rPr>
                <w:b/>
                <w:color w:val="292929"/>
              </w:rPr>
              <w:t>Advanced Learners</w:t>
            </w:r>
          </w:p>
        </w:tc>
      </w:tr>
      <w:tr w:rsidR="00B17FCF" w14:paraId="4B338B77" w14:textId="77777777">
        <w:trPr>
          <w:trHeight w:val="518"/>
        </w:trPr>
        <w:tc>
          <w:tcPr>
            <w:tcW w:w="3346" w:type="dxa"/>
            <w:shd w:val="clear" w:color="auto" w:fill="auto"/>
          </w:tcPr>
          <w:p w14:paraId="6782B4E4" w14:textId="77777777" w:rsidR="00B17FCF" w:rsidRDefault="00000000">
            <w:pPr>
              <w:spacing w:line="236" w:lineRule="auto"/>
              <w:ind w:right="136"/>
              <w:rPr>
                <w:color w:val="292929"/>
              </w:rPr>
            </w:pPr>
            <w:r>
              <w:rPr>
                <w:color w:val="292929"/>
              </w:rPr>
              <w:t>mnemonics, guided notes, objectives written in guided notes, graphic organizers, assign preferential seating, individual instruction, small group instruction, outlines/ study guides,  daily assignment list, homework lists, interactive notebooks, choice with writing topics</w:t>
            </w:r>
          </w:p>
          <w:p w14:paraId="1C627FAC" w14:textId="77777777" w:rsidR="00B17FCF" w:rsidRDefault="00B17FCF">
            <w:pPr>
              <w:jc w:val="both"/>
              <w:rPr>
                <w:color w:val="292929"/>
              </w:rPr>
            </w:pPr>
          </w:p>
        </w:tc>
        <w:tc>
          <w:tcPr>
            <w:tcW w:w="3232" w:type="dxa"/>
            <w:shd w:val="clear" w:color="auto" w:fill="auto"/>
          </w:tcPr>
          <w:p w14:paraId="09C8B218" w14:textId="77777777" w:rsidR="00B17FCF" w:rsidRDefault="00000000">
            <w:pPr>
              <w:pBdr>
                <w:top w:val="nil"/>
                <w:left w:val="nil"/>
                <w:bottom w:val="nil"/>
                <w:right w:val="nil"/>
                <w:between w:val="nil"/>
              </w:pBdr>
              <w:rPr>
                <w:color w:val="292929"/>
              </w:rPr>
            </w:pPr>
            <w:r>
              <w:rPr>
                <w:color w:val="292929"/>
              </w:rPr>
              <w:t>graphic organizers, choice with writing topics, definitions in native language (if available), learning guided notes, objectives written in guided notes, word wall, mnemonics, visual aids</w:t>
            </w:r>
          </w:p>
        </w:tc>
        <w:tc>
          <w:tcPr>
            <w:tcW w:w="3355" w:type="dxa"/>
            <w:shd w:val="clear" w:color="auto" w:fill="auto"/>
          </w:tcPr>
          <w:p w14:paraId="7364F691" w14:textId="77777777" w:rsidR="00B17FCF" w:rsidRDefault="00000000">
            <w:pPr>
              <w:pBdr>
                <w:top w:val="nil"/>
                <w:left w:val="nil"/>
                <w:bottom w:val="nil"/>
                <w:right w:val="nil"/>
                <w:between w:val="nil"/>
              </w:pBdr>
              <w:rPr>
                <w:color w:val="292929"/>
              </w:rPr>
            </w:pPr>
            <w:r>
              <w:rPr>
                <w:color w:val="292929"/>
              </w:rPr>
              <w:t>graphic organizers, guided notes, objectives written in guided notes, mnemonics, frequent rest breaks, choice of writing topics, encourage SMART attendance, resources posted in Schoology, buddy system for study purposes, specific differentiated instruction for individual learning gaps</w:t>
            </w:r>
          </w:p>
        </w:tc>
        <w:tc>
          <w:tcPr>
            <w:tcW w:w="3292" w:type="dxa"/>
            <w:shd w:val="clear" w:color="auto" w:fill="auto"/>
          </w:tcPr>
          <w:p w14:paraId="03540D31" w14:textId="77777777" w:rsidR="00B17FCF" w:rsidRDefault="00000000">
            <w:pPr>
              <w:spacing w:line="236" w:lineRule="auto"/>
              <w:ind w:left="2"/>
              <w:rPr>
                <w:color w:val="292929"/>
              </w:rPr>
            </w:pPr>
            <w:r>
              <w:rPr>
                <w:color w:val="292929"/>
              </w:rPr>
              <w:t xml:space="preserve">Tiered assignments, independent study mini lessons, Advanced questions, create AP style questions, peer critiquing of free-response answers, scoring other students’ free response work using established grading rubrics </w:t>
            </w:r>
          </w:p>
          <w:p w14:paraId="4A8AD5A9" w14:textId="77777777" w:rsidR="00B17FCF" w:rsidRDefault="00B17FCF">
            <w:pPr>
              <w:jc w:val="both"/>
              <w:rPr>
                <w:color w:val="292929"/>
              </w:rPr>
            </w:pPr>
          </w:p>
        </w:tc>
      </w:tr>
    </w:tbl>
    <w:p w14:paraId="137A2143" w14:textId="77777777" w:rsidR="00B17FCF" w:rsidRDefault="00B17FCF">
      <w:pPr>
        <w:jc w:val="both"/>
        <w:rPr>
          <w:color w:val="292929"/>
        </w:rPr>
      </w:pPr>
    </w:p>
    <w:tbl>
      <w:tblPr>
        <w:tblStyle w:val="a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17FCF" w14:paraId="652B47B4" w14:textId="77777777">
        <w:trPr>
          <w:trHeight w:val="304"/>
          <w:tblHeader/>
        </w:trPr>
        <w:tc>
          <w:tcPr>
            <w:tcW w:w="13207" w:type="dxa"/>
          </w:tcPr>
          <w:p w14:paraId="4F5AB053" w14:textId="77777777" w:rsidR="00B17FCF" w:rsidRDefault="00000000">
            <w:pPr>
              <w:rPr>
                <w:color w:val="292929"/>
              </w:rPr>
            </w:pPr>
            <w:r>
              <w:rPr>
                <w:b/>
                <w:color w:val="292929"/>
              </w:rPr>
              <w:t xml:space="preserve">Unit Vocabulary:  </w:t>
            </w:r>
          </w:p>
        </w:tc>
      </w:tr>
      <w:tr w:rsidR="00B17FCF" w14:paraId="253B22AB" w14:textId="77777777">
        <w:trPr>
          <w:trHeight w:val="1171"/>
        </w:trPr>
        <w:tc>
          <w:tcPr>
            <w:tcW w:w="13207" w:type="dxa"/>
          </w:tcPr>
          <w:p w14:paraId="486A9F47" w14:textId="77777777" w:rsidR="00B17FCF" w:rsidRDefault="00000000">
            <w:pPr>
              <w:pBdr>
                <w:top w:val="nil"/>
                <w:left w:val="nil"/>
                <w:bottom w:val="nil"/>
                <w:right w:val="nil"/>
                <w:between w:val="nil"/>
              </w:pBdr>
              <w:rPr>
                <w:color w:val="292929"/>
              </w:rPr>
            </w:pPr>
            <w:r>
              <w:rPr>
                <w:b/>
                <w:color w:val="292929"/>
              </w:rPr>
              <w:t xml:space="preserve">Essential:  </w:t>
            </w:r>
            <w:r>
              <w:rPr>
                <w:color w:val="292929"/>
              </w:rPr>
              <w:t>absolute value function, change of base formula, common logarithmic function, composite function, compounded continuously, cosecant function, cosine function, cotangent function, domain, even function, exponential decay, exponential growth, half-life, half-open interval, increments, initial point of parameterized curve, inverse cosecant function, inverse cosine function, inverse cotangent function, inverse secant function, inverse sine function, inverse tangent function, linear regression, natural logarithmic function, odd function, one-to-one function, parametric equation, parameterization of a curve, period of a function, periodic function, piecewise defined function, point-slope equation, power rule for logarithms, product rule for logarithms, quotient rule for logarithms, radian measure, range, regression analysis, sine function, sinusoid, slope, slope-intercept equation, tangent function, terminal point, x-intercept, y-intercept</w:t>
            </w:r>
          </w:p>
          <w:p w14:paraId="3D6D4D4C" w14:textId="77777777" w:rsidR="00B17FCF" w:rsidRDefault="00000000">
            <w:pPr>
              <w:pBdr>
                <w:top w:val="nil"/>
                <w:left w:val="nil"/>
                <w:bottom w:val="nil"/>
                <w:right w:val="nil"/>
                <w:between w:val="nil"/>
              </w:pBdr>
              <w:rPr>
                <w:b/>
                <w:color w:val="292929"/>
              </w:rPr>
            </w:pPr>
            <w:r>
              <w:rPr>
                <w:b/>
                <w:color w:val="292929"/>
              </w:rPr>
              <w:t>Non-Essential:</w:t>
            </w:r>
            <w:r>
              <w:rPr>
                <w:color w:val="292929"/>
              </w:rPr>
              <w:t xml:space="preserve"> boundary of an interval, closed interval, composing, dependant variable, exponential function, function, general linear equation, graph of a function, identity, independent variable, interior, inverse function, open interval, parallel, parameter, perpendicular, relation, rise, rules for exponents, run, scatter plot, symmetry, </w:t>
            </w:r>
          </w:p>
        </w:tc>
      </w:tr>
    </w:tbl>
    <w:p w14:paraId="68ADCD97" w14:textId="77777777" w:rsidR="00B17FCF" w:rsidRDefault="00B17FCF">
      <w:pPr>
        <w:jc w:val="both"/>
        <w:rPr>
          <w:color w:val="292929"/>
        </w:rPr>
      </w:pPr>
    </w:p>
    <w:tbl>
      <w:tblPr>
        <w:tblStyle w:val="a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51E25552" w14:textId="77777777">
        <w:trPr>
          <w:trHeight w:val="799"/>
          <w:tblHeader/>
        </w:trPr>
        <w:tc>
          <w:tcPr>
            <w:tcW w:w="3301" w:type="dxa"/>
          </w:tcPr>
          <w:p w14:paraId="6EB50107" w14:textId="77777777" w:rsidR="00B17FCF" w:rsidRDefault="00000000">
            <w:pPr>
              <w:rPr>
                <w:b/>
                <w:color w:val="292929"/>
              </w:rPr>
            </w:pPr>
            <w:r>
              <w:rPr>
                <w:b/>
                <w:color w:val="292929"/>
              </w:rPr>
              <w:lastRenderedPageBreak/>
              <w:t xml:space="preserve">Interdisciplinary Connections &amp; Career Ready Practices  (Note Applicable Standards): </w:t>
            </w:r>
          </w:p>
        </w:tc>
        <w:tc>
          <w:tcPr>
            <w:tcW w:w="3302" w:type="dxa"/>
          </w:tcPr>
          <w:p w14:paraId="30F56E51" w14:textId="77777777" w:rsidR="00B17FCF" w:rsidRDefault="00000000">
            <w:pPr>
              <w:rPr>
                <w:b/>
                <w:color w:val="292929"/>
              </w:rPr>
            </w:pPr>
            <w:r>
              <w:rPr>
                <w:b/>
                <w:color w:val="292929"/>
              </w:rPr>
              <w:t>Integration of Technology:</w:t>
            </w:r>
          </w:p>
          <w:p w14:paraId="5295EE2B" w14:textId="77777777" w:rsidR="00B17FCF" w:rsidRDefault="00000000">
            <w:pPr>
              <w:rPr>
                <w:i/>
                <w:color w:val="292929"/>
              </w:rPr>
            </w:pPr>
            <w:r>
              <w:rPr>
                <w:i/>
                <w:color w:val="292929"/>
              </w:rPr>
              <w:t>(Note the SAMR Model elements used and how.)</w:t>
            </w:r>
          </w:p>
        </w:tc>
        <w:tc>
          <w:tcPr>
            <w:tcW w:w="3302" w:type="dxa"/>
          </w:tcPr>
          <w:p w14:paraId="5CDED22B" w14:textId="77777777" w:rsidR="00B17FCF" w:rsidRDefault="00000000">
            <w:pPr>
              <w:rPr>
                <w:color w:val="292929"/>
              </w:rPr>
            </w:pPr>
            <w:r>
              <w:rPr>
                <w:b/>
                <w:color w:val="292929"/>
              </w:rPr>
              <w:t>21</w:t>
            </w:r>
            <w:r>
              <w:rPr>
                <w:b/>
                <w:color w:val="292929"/>
                <w:vertAlign w:val="superscript"/>
              </w:rPr>
              <w:t>st</w:t>
            </w:r>
            <w:r>
              <w:rPr>
                <w:b/>
                <w:color w:val="292929"/>
              </w:rPr>
              <w:t xml:space="preserve"> Century Themes: </w:t>
            </w:r>
          </w:p>
          <w:p w14:paraId="6B31A0B2" w14:textId="77777777" w:rsidR="00B17FCF" w:rsidRDefault="00000000">
            <w:pPr>
              <w:rPr>
                <w:i/>
                <w:color w:val="292929"/>
              </w:rPr>
            </w:pPr>
            <w:r>
              <w:rPr>
                <w:i/>
                <w:color w:val="292929"/>
              </w:rPr>
              <w:t>(Check and explain how the connection is made.)</w:t>
            </w:r>
          </w:p>
        </w:tc>
        <w:tc>
          <w:tcPr>
            <w:tcW w:w="3302" w:type="dxa"/>
          </w:tcPr>
          <w:p w14:paraId="69EECE23" w14:textId="77777777" w:rsidR="00B17FCF" w:rsidRDefault="00000000">
            <w:pPr>
              <w:rPr>
                <w:b/>
                <w:color w:val="292929"/>
              </w:rPr>
            </w:pPr>
            <w:r>
              <w:rPr>
                <w:b/>
                <w:color w:val="292929"/>
              </w:rPr>
              <w:t>21</w:t>
            </w:r>
            <w:r>
              <w:rPr>
                <w:b/>
                <w:color w:val="292929"/>
                <w:vertAlign w:val="superscript"/>
              </w:rPr>
              <w:t>st</w:t>
            </w:r>
            <w:r>
              <w:rPr>
                <w:b/>
                <w:color w:val="292929"/>
              </w:rPr>
              <w:t xml:space="preserve"> Century Skills: </w:t>
            </w:r>
          </w:p>
          <w:p w14:paraId="09671020" w14:textId="77777777" w:rsidR="00B17FCF" w:rsidRDefault="00000000">
            <w:pPr>
              <w:rPr>
                <w:b/>
                <w:i/>
                <w:color w:val="292929"/>
              </w:rPr>
            </w:pPr>
            <w:r>
              <w:rPr>
                <w:i/>
                <w:color w:val="292929"/>
              </w:rPr>
              <w:t>(Check and explain how the connection is made.)</w:t>
            </w:r>
            <w:r>
              <w:rPr>
                <w:b/>
                <w:i/>
                <w:color w:val="292929"/>
              </w:rPr>
              <w:t xml:space="preserve"> </w:t>
            </w:r>
          </w:p>
        </w:tc>
      </w:tr>
      <w:tr w:rsidR="00B17FCF" w14:paraId="274D9F52" w14:textId="77777777">
        <w:trPr>
          <w:trHeight w:val="5304"/>
        </w:trPr>
        <w:tc>
          <w:tcPr>
            <w:tcW w:w="3301" w:type="dxa"/>
          </w:tcPr>
          <w:p w14:paraId="72EFFF61" w14:textId="77777777" w:rsidR="00B17FCF" w:rsidRDefault="00000000">
            <w:pPr>
              <w:spacing w:after="2" w:line="234" w:lineRule="auto"/>
              <w:ind w:right="128"/>
              <w:rPr>
                <w:b/>
                <w:color w:val="292929"/>
              </w:rPr>
            </w:pPr>
            <w:r>
              <w:rPr>
                <w:b/>
                <w:color w:val="292929"/>
              </w:rPr>
              <w:t xml:space="preserve">E/LA: </w:t>
            </w:r>
          </w:p>
          <w:p w14:paraId="7C252F36" w14:textId="77777777" w:rsidR="00B17FCF" w:rsidRDefault="00000000">
            <w:pPr>
              <w:spacing w:after="2" w:line="234" w:lineRule="auto"/>
              <w:ind w:right="128"/>
              <w:rPr>
                <w:color w:val="292929"/>
              </w:rPr>
            </w:pPr>
            <w:r>
              <w:rPr>
                <w:color w:val="292929"/>
              </w:rPr>
              <w:t>NJSL</w:t>
            </w:r>
            <w:hyperlink r:id="rId18">
              <w:r>
                <w:rPr>
                  <w:color w:val="292929"/>
                </w:rPr>
                <w:t>S.RST.11-12.9.</w:t>
              </w:r>
            </w:hyperlink>
            <w:r>
              <w:rPr>
                <w:color w:val="292929"/>
              </w:rPr>
              <w:t xml:space="preserve"> Synthesize information from a range of sources (e.g., texts, experiments, simulations) into a coherent understanding of a process, phenomenon, or concept, resolving conflicting information when possible. </w:t>
            </w:r>
          </w:p>
          <w:p w14:paraId="399117F0" w14:textId="77777777" w:rsidR="00B17FCF" w:rsidRDefault="00B17FCF">
            <w:pPr>
              <w:spacing w:after="2" w:line="234" w:lineRule="auto"/>
              <w:ind w:right="128"/>
              <w:rPr>
                <w:color w:val="292929"/>
              </w:rPr>
            </w:pPr>
          </w:p>
          <w:p w14:paraId="0E502CA1" w14:textId="77777777" w:rsidR="00B17FCF" w:rsidRDefault="00000000">
            <w:pPr>
              <w:spacing w:line="259" w:lineRule="auto"/>
              <w:rPr>
                <w:color w:val="292929"/>
              </w:rPr>
            </w:pPr>
            <w:r>
              <w:rPr>
                <w:color w:val="292929"/>
              </w:rPr>
              <w:t xml:space="preserve"> </w:t>
            </w:r>
            <w:r>
              <w:rPr>
                <w:b/>
                <w:color w:val="292929"/>
              </w:rPr>
              <w:t xml:space="preserve">Technology </w:t>
            </w:r>
          </w:p>
          <w:p w14:paraId="34CCD92E" w14:textId="77777777" w:rsidR="00B17FCF" w:rsidRDefault="00000000">
            <w:pPr>
              <w:spacing w:after="9" w:line="230" w:lineRule="auto"/>
              <w:ind w:right="257"/>
              <w:rPr>
                <w:color w:val="292929"/>
              </w:rPr>
            </w:pPr>
            <w:r>
              <w:rPr>
                <w:color w:val="292929"/>
              </w:rPr>
              <w:t xml:space="preserve">NJSLS.8.1.12.D.5 Analyze the capabilities and limitations of current and emerging technology resources and assess their potential to address personal, social, lifelong learning, and career needs. </w:t>
            </w:r>
          </w:p>
          <w:p w14:paraId="31B4987F" w14:textId="77777777" w:rsidR="00B17FCF" w:rsidRDefault="00000000">
            <w:pPr>
              <w:spacing w:line="235" w:lineRule="auto"/>
              <w:rPr>
                <w:color w:val="292929"/>
              </w:rPr>
            </w:pPr>
            <w:r>
              <w:rPr>
                <w:b/>
                <w:color w:val="292929"/>
              </w:rPr>
              <w:t>21</w:t>
            </w:r>
            <w:r>
              <w:rPr>
                <w:b/>
                <w:color w:val="292929"/>
                <w:sz w:val="21"/>
                <w:szCs w:val="21"/>
                <w:vertAlign w:val="superscript"/>
              </w:rPr>
              <w:t>st</w:t>
            </w:r>
            <w:r>
              <w:rPr>
                <w:b/>
                <w:color w:val="292929"/>
              </w:rPr>
              <w:t xml:space="preserve"> Century</w:t>
            </w:r>
            <w:r>
              <w:rPr>
                <w:color w:val="292929"/>
              </w:rPr>
              <w:t xml:space="preserve"> </w:t>
            </w:r>
          </w:p>
          <w:p w14:paraId="784B115B" w14:textId="77777777" w:rsidR="00B17FCF" w:rsidRDefault="00000000">
            <w:pPr>
              <w:spacing w:line="235" w:lineRule="auto"/>
              <w:rPr>
                <w:color w:val="292929"/>
              </w:rPr>
            </w:pPr>
            <w:r>
              <w:rPr>
                <w:color w:val="292929"/>
              </w:rPr>
              <w:t xml:space="preserve">CRP1. Act as a responsible and contributing citizen and employee.  </w:t>
            </w:r>
          </w:p>
          <w:p w14:paraId="72E5CC5D" w14:textId="77777777" w:rsidR="00B17FCF" w:rsidRDefault="00000000">
            <w:pPr>
              <w:spacing w:line="259" w:lineRule="auto"/>
              <w:rPr>
                <w:color w:val="292929"/>
              </w:rPr>
            </w:pPr>
            <w:r>
              <w:rPr>
                <w:color w:val="292929"/>
              </w:rPr>
              <w:t xml:space="preserve">CRP2. Apply appropriate academic and technical skills. </w:t>
            </w:r>
          </w:p>
          <w:p w14:paraId="74DDF2CF" w14:textId="77777777" w:rsidR="00B17FCF" w:rsidRDefault="00000000">
            <w:pPr>
              <w:spacing w:after="15" w:line="222" w:lineRule="auto"/>
              <w:rPr>
                <w:color w:val="292929"/>
              </w:rPr>
            </w:pPr>
            <w:r>
              <w:rPr>
                <w:color w:val="292929"/>
              </w:rPr>
              <w:t xml:space="preserve">CRP4. Communicate clearly and effectively and with reason.  </w:t>
            </w:r>
          </w:p>
          <w:p w14:paraId="01B8E61D" w14:textId="77777777" w:rsidR="00B17FCF" w:rsidRDefault="00000000">
            <w:pPr>
              <w:spacing w:line="236" w:lineRule="auto"/>
              <w:rPr>
                <w:color w:val="292929"/>
              </w:rPr>
            </w:pPr>
            <w:r>
              <w:rPr>
                <w:color w:val="292929"/>
              </w:rPr>
              <w:t xml:space="preserve">CRP8. Utilize critical thinking to make sense of problems and persevere in solving them. NJSLS.9.2.12.C.1 Review career goals and determine steps </w:t>
            </w:r>
            <w:r>
              <w:rPr>
                <w:color w:val="292929"/>
              </w:rPr>
              <w:lastRenderedPageBreak/>
              <w:t xml:space="preserve">necessary for attainment. NJSLS.9.3.ST.6 Demonstrate technical skills needed in a chosen STEM field.  </w:t>
            </w:r>
          </w:p>
          <w:p w14:paraId="2D60A434" w14:textId="77777777" w:rsidR="00B17FCF" w:rsidRDefault="00000000">
            <w:pPr>
              <w:spacing w:after="5" w:line="231" w:lineRule="auto"/>
              <w:ind w:right="52"/>
              <w:rPr>
                <w:color w:val="292929"/>
              </w:rPr>
            </w:pPr>
            <w:r>
              <w:rPr>
                <w:color w:val="292929"/>
              </w:rPr>
              <w:t xml:space="preserve">NJSLS.9.3.ST‐ET.3 Apply processes and concepts for the use of technological tools in STEM.  </w:t>
            </w:r>
          </w:p>
        </w:tc>
        <w:tc>
          <w:tcPr>
            <w:tcW w:w="3302" w:type="dxa"/>
          </w:tcPr>
          <w:p w14:paraId="6F88252C" w14:textId="77777777" w:rsidR="00B17FCF" w:rsidRDefault="00000000">
            <w:pPr>
              <w:spacing w:line="236" w:lineRule="auto"/>
              <w:ind w:left="2" w:right="224"/>
              <w:rPr>
                <w:color w:val="292929"/>
              </w:rPr>
            </w:pPr>
            <w:r>
              <w:rPr>
                <w:b/>
                <w:color w:val="292929"/>
              </w:rPr>
              <w:lastRenderedPageBreak/>
              <w:t>S and A</w:t>
            </w:r>
            <w:r>
              <w:rPr>
                <w:color w:val="292929"/>
              </w:rPr>
              <w:t xml:space="preserve"> Graphing calculators – used for some calculations, used to graph piece-wise, absolute value, and various trigonometric functions. </w:t>
            </w:r>
          </w:p>
          <w:p w14:paraId="5507085D" w14:textId="77777777" w:rsidR="00B17FCF" w:rsidRDefault="00000000">
            <w:pPr>
              <w:spacing w:line="259" w:lineRule="auto"/>
              <w:ind w:left="2"/>
              <w:rPr>
                <w:color w:val="292929"/>
              </w:rPr>
            </w:pPr>
            <w:r>
              <w:rPr>
                <w:color w:val="292929"/>
              </w:rPr>
              <w:t xml:space="preserve"> </w:t>
            </w:r>
          </w:p>
          <w:p w14:paraId="09D8A989" w14:textId="77777777" w:rsidR="00B17FCF" w:rsidRDefault="00000000">
            <w:pPr>
              <w:spacing w:line="259" w:lineRule="auto"/>
              <w:ind w:left="2"/>
              <w:rPr>
                <w:color w:val="292929"/>
              </w:rPr>
            </w:pPr>
            <w:r>
              <w:rPr>
                <w:b/>
                <w:color w:val="292929"/>
              </w:rPr>
              <w:t>S and A</w:t>
            </w:r>
            <w:r>
              <w:rPr>
                <w:color w:val="292929"/>
              </w:rPr>
              <w:t xml:space="preserve"> Clear Touch Panel – used </w:t>
            </w:r>
          </w:p>
          <w:p w14:paraId="57ECA6C3" w14:textId="77777777" w:rsidR="00B17FCF" w:rsidRDefault="00000000">
            <w:pPr>
              <w:jc w:val="both"/>
              <w:rPr>
                <w:color w:val="292929"/>
              </w:rPr>
            </w:pPr>
            <w:r>
              <w:rPr>
                <w:color w:val="292929"/>
              </w:rPr>
              <w:t>for warm ups, notes, cool downs</w:t>
            </w:r>
          </w:p>
          <w:p w14:paraId="2CC6774F" w14:textId="77777777" w:rsidR="00B17FCF" w:rsidRDefault="00B17FCF">
            <w:pPr>
              <w:jc w:val="both"/>
              <w:rPr>
                <w:color w:val="292929"/>
              </w:rPr>
            </w:pPr>
          </w:p>
          <w:p w14:paraId="54DBDDD3" w14:textId="77777777" w:rsidR="00B17FCF" w:rsidRDefault="00B17FCF">
            <w:pPr>
              <w:spacing w:before="280"/>
              <w:rPr>
                <w:color w:val="292929"/>
              </w:rPr>
            </w:pPr>
          </w:p>
        </w:tc>
        <w:tc>
          <w:tcPr>
            <w:tcW w:w="3302" w:type="dxa"/>
          </w:tcPr>
          <w:p w14:paraId="11D9D679"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Global Awareness</w:t>
            </w:r>
          </w:p>
          <w:p w14:paraId="6D05AC3B"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Civic Literacy</w:t>
            </w:r>
          </w:p>
          <w:p w14:paraId="0DAD5031" w14:textId="77777777" w:rsidR="00B17FCF" w:rsidRDefault="00000000">
            <w:pPr>
              <w:rPr>
                <w:color w:val="292929"/>
              </w:rPr>
            </w:pPr>
            <w:r>
              <w:rPr>
                <w:rFonts w:ascii="MS Gothic" w:eastAsia="MS Gothic" w:hAnsi="MS Gothic" w:cs="MS Gothic"/>
                <w:color w:val="292929"/>
              </w:rPr>
              <w:t>☒</w:t>
            </w:r>
            <w:r>
              <w:rPr>
                <w:color w:val="292929"/>
              </w:rPr>
              <w:t xml:space="preserve"> Financial, Economic, Business, &amp; Entrepreneurial Literacy – Exponential Growth and Decay related to doubling and tripling your money.</w:t>
            </w:r>
          </w:p>
          <w:p w14:paraId="4CEA2BE9" w14:textId="77777777" w:rsidR="00B17FCF" w:rsidRDefault="00B17FCF">
            <w:pPr>
              <w:rPr>
                <w:color w:val="292929"/>
              </w:rPr>
            </w:pPr>
          </w:p>
          <w:p w14:paraId="4EA367C1"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Health Literacy</w:t>
            </w:r>
          </w:p>
          <w:p w14:paraId="6DD03658" w14:textId="77777777" w:rsidR="00B17FCF" w:rsidRDefault="00B17FCF">
            <w:pPr>
              <w:jc w:val="both"/>
              <w:rPr>
                <w:color w:val="292929"/>
              </w:rPr>
            </w:pPr>
          </w:p>
          <w:p w14:paraId="67C1C900" w14:textId="77777777" w:rsidR="00B17FCF" w:rsidRDefault="00B17FCF">
            <w:pPr>
              <w:jc w:val="both"/>
              <w:rPr>
                <w:color w:val="292929"/>
              </w:rPr>
            </w:pPr>
          </w:p>
          <w:p w14:paraId="1048E8BC" w14:textId="77777777" w:rsidR="00B17FCF" w:rsidRDefault="00B17FCF">
            <w:pPr>
              <w:jc w:val="both"/>
              <w:rPr>
                <w:b/>
                <w:color w:val="292929"/>
              </w:rPr>
            </w:pPr>
          </w:p>
          <w:p w14:paraId="58151EB5" w14:textId="77777777" w:rsidR="00B17FCF" w:rsidRDefault="00B17FCF">
            <w:pPr>
              <w:jc w:val="both"/>
              <w:rPr>
                <w:b/>
                <w:color w:val="292929"/>
              </w:rPr>
            </w:pPr>
          </w:p>
          <w:p w14:paraId="3D47D840" w14:textId="77777777" w:rsidR="00B17FCF" w:rsidRDefault="00B17FCF">
            <w:pPr>
              <w:jc w:val="both"/>
              <w:rPr>
                <w:b/>
                <w:color w:val="292929"/>
              </w:rPr>
            </w:pPr>
          </w:p>
        </w:tc>
        <w:tc>
          <w:tcPr>
            <w:tcW w:w="3302" w:type="dxa"/>
          </w:tcPr>
          <w:p w14:paraId="083FE891"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Creativity &amp; Innovation</w:t>
            </w:r>
          </w:p>
          <w:p w14:paraId="16C9C9EF"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Media Literacy</w:t>
            </w:r>
          </w:p>
          <w:p w14:paraId="5654A5B2" w14:textId="77777777" w:rsidR="00B17FCF" w:rsidRDefault="00000000">
            <w:pPr>
              <w:rPr>
                <w:color w:val="292929"/>
              </w:rPr>
            </w:pPr>
            <w:r>
              <w:rPr>
                <w:rFonts w:ascii="MS Gothic" w:eastAsia="MS Gothic" w:hAnsi="MS Gothic" w:cs="MS Gothic"/>
                <w:color w:val="292929"/>
              </w:rPr>
              <w:t>☒</w:t>
            </w:r>
            <w:r>
              <w:rPr>
                <w:color w:val="292929"/>
              </w:rPr>
              <w:t xml:space="preserve"> Critical Thinking &amp; Problem Solving – Understanding the domain and range of a function.</w:t>
            </w:r>
          </w:p>
          <w:p w14:paraId="08658FA2" w14:textId="77777777" w:rsidR="00B17FCF" w:rsidRDefault="00B17FCF">
            <w:pPr>
              <w:rPr>
                <w:color w:val="292929"/>
              </w:rPr>
            </w:pPr>
          </w:p>
          <w:p w14:paraId="3B43F7E5" w14:textId="77777777" w:rsidR="00B17FCF" w:rsidRDefault="00000000">
            <w:pPr>
              <w:rPr>
                <w:color w:val="292929"/>
              </w:rPr>
            </w:pPr>
            <w:r>
              <w:rPr>
                <w:rFonts w:ascii="MS Gothic" w:eastAsia="MS Gothic" w:hAnsi="MS Gothic" w:cs="MS Gothic"/>
                <w:color w:val="292929"/>
              </w:rPr>
              <w:t>☒</w:t>
            </w:r>
            <w:r>
              <w:rPr>
                <w:color w:val="292929"/>
              </w:rPr>
              <w:t xml:space="preserve"> Life and Career Skills </w:t>
            </w:r>
            <w:r>
              <w:rPr>
                <w:i/>
                <w:color w:val="292929"/>
              </w:rPr>
              <w:t xml:space="preserve">(flexibility, initiative, cross-cultural skills, productivity, leadership, etc.) </w:t>
            </w:r>
            <w:r>
              <w:rPr>
                <w:color w:val="292929"/>
              </w:rPr>
              <w:t>– the concept of exponential growth and decay related to finances.</w:t>
            </w:r>
          </w:p>
          <w:p w14:paraId="3989CEF4" w14:textId="77777777" w:rsidR="00B17FCF" w:rsidRDefault="00B17FCF">
            <w:pPr>
              <w:rPr>
                <w:color w:val="292929"/>
              </w:rPr>
            </w:pPr>
          </w:p>
          <w:p w14:paraId="76D53A68" w14:textId="77777777" w:rsidR="00B17FCF" w:rsidRDefault="00000000">
            <w:pPr>
              <w:rPr>
                <w:color w:val="292929"/>
              </w:rPr>
            </w:pPr>
            <w:r>
              <w:rPr>
                <w:rFonts w:ascii="MS Gothic" w:eastAsia="MS Gothic" w:hAnsi="MS Gothic" w:cs="MS Gothic"/>
                <w:color w:val="292929"/>
              </w:rPr>
              <w:t>☐</w:t>
            </w:r>
            <w:r>
              <w:rPr>
                <w:color w:val="292929"/>
              </w:rPr>
              <w:t>Information &amp; Communication Technologies Literacy</w:t>
            </w:r>
          </w:p>
          <w:p w14:paraId="6D2EAAD4" w14:textId="77777777" w:rsidR="00B17FCF" w:rsidRDefault="00B17FCF">
            <w:pPr>
              <w:rPr>
                <w:color w:val="292929"/>
              </w:rPr>
            </w:pPr>
          </w:p>
          <w:p w14:paraId="325C7B61" w14:textId="77777777" w:rsidR="00B17FCF" w:rsidRDefault="00000000">
            <w:pPr>
              <w:rPr>
                <w:color w:val="292929"/>
              </w:rPr>
            </w:pPr>
            <w:r>
              <w:rPr>
                <w:rFonts w:ascii="MS Gothic" w:eastAsia="MS Gothic" w:hAnsi="MS Gothic" w:cs="MS Gothic"/>
                <w:color w:val="292929"/>
              </w:rPr>
              <w:t>☒</w:t>
            </w:r>
            <w:r>
              <w:rPr>
                <w:color w:val="292929"/>
              </w:rPr>
              <w:t xml:space="preserve"> Communication &amp; Collaboration – Writing Choice Menu</w:t>
            </w:r>
          </w:p>
          <w:p w14:paraId="20F61587" w14:textId="77777777" w:rsidR="00B17FCF" w:rsidRDefault="00B17FCF">
            <w:pPr>
              <w:rPr>
                <w:color w:val="292929"/>
              </w:rPr>
            </w:pPr>
          </w:p>
          <w:p w14:paraId="1BA494FE"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Information Literacy   </w:t>
            </w:r>
          </w:p>
          <w:p w14:paraId="13F4898D" w14:textId="77777777" w:rsidR="00B17FCF" w:rsidRDefault="00B17FCF">
            <w:pPr>
              <w:rPr>
                <w:color w:val="292929"/>
              </w:rPr>
            </w:pPr>
          </w:p>
        </w:tc>
      </w:tr>
    </w:tbl>
    <w:p w14:paraId="67E5CFFF" w14:textId="77777777" w:rsidR="00B17FCF" w:rsidRDefault="00B17FCF">
      <w:pPr>
        <w:jc w:val="both"/>
        <w:rPr>
          <w:color w:val="292929"/>
        </w:rPr>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17FCF" w14:paraId="44A9934E" w14:textId="77777777">
        <w:trPr>
          <w:trHeight w:val="267"/>
          <w:tblHeader/>
        </w:trPr>
        <w:tc>
          <w:tcPr>
            <w:tcW w:w="13207" w:type="dxa"/>
          </w:tcPr>
          <w:p w14:paraId="76696737" w14:textId="77777777" w:rsidR="00B17FCF" w:rsidRDefault="00000000">
            <w:pPr>
              <w:jc w:val="both"/>
              <w:rPr>
                <w:b/>
                <w:color w:val="292929"/>
              </w:rPr>
            </w:pPr>
            <w:r>
              <w:rPr>
                <w:b/>
                <w:color w:val="292929"/>
              </w:rPr>
              <w:t>Resources:</w:t>
            </w:r>
          </w:p>
        </w:tc>
      </w:tr>
      <w:tr w:rsidR="00B17FCF" w14:paraId="0AA23034" w14:textId="77777777">
        <w:trPr>
          <w:trHeight w:val="84"/>
        </w:trPr>
        <w:tc>
          <w:tcPr>
            <w:tcW w:w="13207" w:type="dxa"/>
          </w:tcPr>
          <w:p w14:paraId="3884E796" w14:textId="77777777" w:rsidR="00B17FCF" w:rsidRDefault="00000000">
            <w:pPr>
              <w:pBdr>
                <w:top w:val="nil"/>
                <w:left w:val="nil"/>
                <w:bottom w:val="nil"/>
                <w:right w:val="nil"/>
                <w:between w:val="nil"/>
              </w:pBdr>
              <w:rPr>
                <w:color w:val="292929"/>
              </w:rPr>
            </w:pPr>
            <w:r>
              <w:rPr>
                <w:b/>
                <w:color w:val="292929"/>
              </w:rPr>
              <w:t xml:space="preserve">Texts/Materials:  </w:t>
            </w:r>
            <w:r>
              <w:rPr>
                <w:color w:val="292929"/>
              </w:rPr>
              <w:t>Calculus A Complete Course textbook by Pearson Education copyright 2007, graphing calculators, Wabbit emulator, whiteboards, markers, tiered word problems on the use of limits using Newsela, and ClearTouch Panels</w:t>
            </w:r>
          </w:p>
          <w:p w14:paraId="5DB52D92" w14:textId="77777777" w:rsidR="00B17FCF" w:rsidRDefault="00B17FCF">
            <w:pPr>
              <w:pBdr>
                <w:top w:val="nil"/>
                <w:left w:val="nil"/>
                <w:bottom w:val="nil"/>
                <w:right w:val="nil"/>
                <w:between w:val="nil"/>
              </w:pBdr>
              <w:rPr>
                <w:b/>
                <w:color w:val="292929"/>
              </w:rPr>
            </w:pPr>
          </w:p>
        </w:tc>
      </w:tr>
    </w:tbl>
    <w:p w14:paraId="0B1FFF87" w14:textId="77777777" w:rsidR="00B17FCF" w:rsidRDefault="00B17FCF">
      <w:pPr>
        <w:jc w:val="both"/>
        <w:rPr>
          <w:rFonts w:ascii="Cambria" w:eastAsia="Cambria" w:hAnsi="Cambria" w:cs="Cambria"/>
          <w:color w:val="292929"/>
        </w:rPr>
      </w:pPr>
    </w:p>
    <w:tbl>
      <w:tblPr>
        <w:tblStyle w:val="aa"/>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17FCF" w14:paraId="52C411DE" w14:textId="77777777">
        <w:trPr>
          <w:trHeight w:val="434"/>
          <w:tblHeader/>
        </w:trPr>
        <w:tc>
          <w:tcPr>
            <w:tcW w:w="6603" w:type="dxa"/>
          </w:tcPr>
          <w:p w14:paraId="659AA034" w14:textId="77777777" w:rsidR="00B17FCF" w:rsidRDefault="00000000">
            <w:pPr>
              <w:jc w:val="both"/>
              <w:rPr>
                <w:color w:val="292929"/>
              </w:rPr>
            </w:pPr>
            <w:r>
              <w:rPr>
                <w:b/>
                <w:color w:val="292929"/>
              </w:rPr>
              <w:t>Unit 2:  Limits and Continuity</w:t>
            </w:r>
          </w:p>
        </w:tc>
        <w:tc>
          <w:tcPr>
            <w:tcW w:w="6604" w:type="dxa"/>
          </w:tcPr>
          <w:p w14:paraId="7800D3A3" w14:textId="77777777" w:rsidR="00B17FCF" w:rsidRDefault="00000000">
            <w:pPr>
              <w:jc w:val="both"/>
              <w:rPr>
                <w:color w:val="292929"/>
              </w:rPr>
            </w:pPr>
            <w:r>
              <w:rPr>
                <w:b/>
                <w:color w:val="292929"/>
              </w:rPr>
              <w:t>Recommended Duration:  5 Weeks/ October &amp; November</w:t>
            </w:r>
          </w:p>
        </w:tc>
      </w:tr>
      <w:tr w:rsidR="00B17FCF" w14:paraId="42596379" w14:textId="77777777">
        <w:trPr>
          <w:trHeight w:val="774"/>
        </w:trPr>
        <w:tc>
          <w:tcPr>
            <w:tcW w:w="13207" w:type="dxa"/>
            <w:gridSpan w:val="2"/>
          </w:tcPr>
          <w:p w14:paraId="46EE6304" w14:textId="77777777" w:rsidR="00B17FCF" w:rsidRDefault="00000000">
            <w:pPr>
              <w:jc w:val="both"/>
              <w:rPr>
                <w:color w:val="292929"/>
              </w:rPr>
            </w:pPr>
            <w:r>
              <w:rPr>
                <w:b/>
                <w:color w:val="292929"/>
              </w:rPr>
              <w:t>Unit Description:</w:t>
            </w:r>
            <w:r>
              <w:rPr>
                <w:color w:val="292929"/>
              </w:rPr>
              <w:t xml:space="preserve"> The concept of a “limit” is the fundamental building block on which all calculus concepts are based.  In this unit, the students will look at limits informally, with the goal of developing an intuitive feel for the basic ideas.  The students will also study computational methods for finding limits.  These limits include limits at real numbers, limits at infinity and infinite limits.</w:t>
            </w:r>
          </w:p>
        </w:tc>
      </w:tr>
    </w:tbl>
    <w:p w14:paraId="7A49FCAF" w14:textId="77777777" w:rsidR="00B17FCF" w:rsidRDefault="00B17FCF">
      <w:pPr>
        <w:jc w:val="both"/>
        <w:rPr>
          <w:color w:val="292929"/>
        </w:rPr>
      </w:pPr>
    </w:p>
    <w:tbl>
      <w:tblPr>
        <w:tblStyle w:val="a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17FCF" w14:paraId="5E5F7BE2" w14:textId="77777777">
        <w:trPr>
          <w:trHeight w:val="520"/>
          <w:tblHeader/>
        </w:trPr>
        <w:tc>
          <w:tcPr>
            <w:tcW w:w="6612" w:type="dxa"/>
          </w:tcPr>
          <w:p w14:paraId="036FBCB7" w14:textId="77777777" w:rsidR="00B17FCF" w:rsidRDefault="00000000">
            <w:pPr>
              <w:jc w:val="both"/>
              <w:rPr>
                <w:color w:val="292929"/>
              </w:rPr>
            </w:pPr>
            <w:r>
              <w:rPr>
                <w:b/>
                <w:color w:val="292929"/>
              </w:rPr>
              <w:lastRenderedPageBreak/>
              <w:t>Essential Questions:</w:t>
            </w:r>
          </w:p>
        </w:tc>
        <w:tc>
          <w:tcPr>
            <w:tcW w:w="6613" w:type="dxa"/>
          </w:tcPr>
          <w:p w14:paraId="70A764C3" w14:textId="77777777" w:rsidR="00B17FCF" w:rsidRDefault="00000000">
            <w:pPr>
              <w:rPr>
                <w:color w:val="292929"/>
              </w:rPr>
            </w:pPr>
            <w:r>
              <w:rPr>
                <w:b/>
                <w:color w:val="292929"/>
              </w:rPr>
              <w:t xml:space="preserve">Enduring Understandings:  </w:t>
            </w:r>
          </w:p>
          <w:p w14:paraId="60D17417" w14:textId="77777777" w:rsidR="00B17FCF" w:rsidRDefault="00B17FCF">
            <w:pPr>
              <w:jc w:val="both"/>
              <w:rPr>
                <w:color w:val="292929"/>
              </w:rPr>
            </w:pPr>
          </w:p>
        </w:tc>
      </w:tr>
      <w:tr w:rsidR="00B17FCF" w14:paraId="62BA6D8C" w14:textId="77777777">
        <w:trPr>
          <w:trHeight w:val="761"/>
        </w:trPr>
        <w:tc>
          <w:tcPr>
            <w:tcW w:w="6612" w:type="dxa"/>
          </w:tcPr>
          <w:p w14:paraId="10206BAA" w14:textId="77777777" w:rsidR="00B17FCF" w:rsidRDefault="00000000">
            <w:pPr>
              <w:widowControl/>
              <w:numPr>
                <w:ilvl w:val="0"/>
                <w:numId w:val="4"/>
              </w:numPr>
              <w:spacing w:line="259" w:lineRule="auto"/>
              <w:ind w:left="720" w:hanging="360"/>
              <w:rPr>
                <w:color w:val="292929"/>
              </w:rPr>
            </w:pPr>
            <w:r>
              <w:rPr>
                <w:color w:val="292929"/>
              </w:rPr>
              <w:t xml:space="preserve">What is a limit? </w:t>
            </w:r>
          </w:p>
          <w:p w14:paraId="46CF1513" w14:textId="77777777" w:rsidR="00B17FCF" w:rsidRDefault="00000000">
            <w:pPr>
              <w:widowControl/>
              <w:numPr>
                <w:ilvl w:val="0"/>
                <w:numId w:val="4"/>
              </w:numPr>
              <w:spacing w:line="259" w:lineRule="auto"/>
              <w:ind w:left="720" w:hanging="360"/>
              <w:rPr>
                <w:color w:val="292929"/>
              </w:rPr>
            </w:pPr>
            <w:r>
              <w:rPr>
                <w:color w:val="292929"/>
              </w:rPr>
              <w:t xml:space="preserve">How do you determine the limit of a function? </w:t>
            </w:r>
          </w:p>
          <w:p w14:paraId="11685C36" w14:textId="77777777" w:rsidR="00B17FCF" w:rsidRDefault="00000000">
            <w:pPr>
              <w:widowControl/>
              <w:numPr>
                <w:ilvl w:val="0"/>
                <w:numId w:val="4"/>
              </w:numPr>
              <w:spacing w:line="259" w:lineRule="auto"/>
              <w:ind w:left="720" w:hanging="360"/>
              <w:rPr>
                <w:color w:val="292929"/>
              </w:rPr>
            </w:pPr>
            <w:r>
              <w:rPr>
                <w:color w:val="292929"/>
              </w:rPr>
              <w:t xml:space="preserve">Do all functions have a limit at every point in their domain? </w:t>
            </w:r>
          </w:p>
          <w:p w14:paraId="6BA64314" w14:textId="77777777" w:rsidR="00B17FCF" w:rsidRDefault="00000000">
            <w:pPr>
              <w:widowControl/>
              <w:numPr>
                <w:ilvl w:val="0"/>
                <w:numId w:val="4"/>
              </w:numPr>
              <w:spacing w:after="50" w:line="236" w:lineRule="auto"/>
              <w:ind w:left="720" w:hanging="360"/>
              <w:rPr>
                <w:color w:val="292929"/>
              </w:rPr>
            </w:pPr>
            <w:r>
              <w:rPr>
                <w:color w:val="292929"/>
              </w:rPr>
              <w:t xml:space="preserve">How can limits be used to find the maximum population possible in a state? </w:t>
            </w:r>
          </w:p>
          <w:p w14:paraId="646850B2" w14:textId="77777777" w:rsidR="00B17FCF" w:rsidRDefault="00000000">
            <w:pPr>
              <w:widowControl/>
              <w:numPr>
                <w:ilvl w:val="0"/>
                <w:numId w:val="4"/>
              </w:numPr>
              <w:spacing w:after="35" w:line="235" w:lineRule="auto"/>
              <w:ind w:left="720" w:hanging="360"/>
              <w:rPr>
                <w:color w:val="292929"/>
              </w:rPr>
            </w:pPr>
            <w:r>
              <w:rPr>
                <w:color w:val="292929"/>
              </w:rPr>
              <w:t xml:space="preserve">How can the limit of a function be used to determine the continuity of the function at a point? </w:t>
            </w:r>
          </w:p>
          <w:p w14:paraId="10ECB560" w14:textId="77777777" w:rsidR="00B17FCF" w:rsidRDefault="00000000">
            <w:pPr>
              <w:widowControl/>
              <w:numPr>
                <w:ilvl w:val="0"/>
                <w:numId w:val="4"/>
              </w:numPr>
              <w:spacing w:after="49" w:line="236" w:lineRule="auto"/>
              <w:ind w:left="720" w:hanging="360"/>
              <w:rPr>
                <w:color w:val="292929"/>
              </w:rPr>
            </w:pPr>
            <w:r>
              <w:rPr>
                <w:color w:val="292929"/>
              </w:rPr>
              <w:t xml:space="preserve">How can the Intermediate Value Theorem be used to find the roots of a function? </w:t>
            </w:r>
          </w:p>
          <w:p w14:paraId="63F6EF40" w14:textId="77777777" w:rsidR="00B17FCF" w:rsidRDefault="00000000">
            <w:pPr>
              <w:widowControl/>
              <w:numPr>
                <w:ilvl w:val="0"/>
                <w:numId w:val="4"/>
              </w:numPr>
              <w:spacing w:line="259" w:lineRule="auto"/>
              <w:ind w:left="720" w:hanging="360"/>
              <w:rPr>
                <w:color w:val="292929"/>
              </w:rPr>
            </w:pPr>
            <w:r>
              <w:rPr>
                <w:color w:val="292929"/>
              </w:rPr>
              <w:t xml:space="preserve">How can a limit be found if it cannot be found computationally? </w:t>
            </w:r>
          </w:p>
          <w:p w14:paraId="1345601E" w14:textId="77777777" w:rsidR="00B17FCF" w:rsidRDefault="00000000">
            <w:pPr>
              <w:widowControl/>
              <w:numPr>
                <w:ilvl w:val="0"/>
                <w:numId w:val="4"/>
              </w:numPr>
              <w:spacing w:line="236" w:lineRule="auto"/>
              <w:ind w:left="720" w:hanging="360"/>
              <w:rPr>
                <w:color w:val="292929"/>
              </w:rPr>
            </w:pPr>
            <w:r>
              <w:rPr>
                <w:color w:val="292929"/>
              </w:rPr>
              <w:t xml:space="preserve">How can a business use the continuity of its inventory function to decide when to restock? </w:t>
            </w:r>
          </w:p>
          <w:p w14:paraId="678507A8" w14:textId="77777777" w:rsidR="00B17FCF" w:rsidRDefault="00B17FCF">
            <w:pPr>
              <w:jc w:val="both"/>
              <w:rPr>
                <w:color w:val="292929"/>
              </w:rPr>
            </w:pPr>
          </w:p>
        </w:tc>
        <w:tc>
          <w:tcPr>
            <w:tcW w:w="6613" w:type="dxa"/>
          </w:tcPr>
          <w:p w14:paraId="7583B10A" w14:textId="77777777" w:rsidR="00B17FCF" w:rsidRDefault="00000000">
            <w:pPr>
              <w:widowControl/>
              <w:numPr>
                <w:ilvl w:val="0"/>
                <w:numId w:val="6"/>
              </w:numPr>
              <w:spacing w:after="49" w:line="236" w:lineRule="auto"/>
              <w:ind w:left="722" w:hanging="360"/>
              <w:rPr>
                <w:color w:val="292929"/>
              </w:rPr>
            </w:pPr>
            <w:r>
              <w:rPr>
                <w:color w:val="292929"/>
              </w:rPr>
              <w:t xml:space="preserve">It is important to understand the concept of a limit as the output value of a function as the input value approaches a finite or infinite number. </w:t>
            </w:r>
          </w:p>
          <w:p w14:paraId="582BB3E2" w14:textId="77777777" w:rsidR="00B17FCF" w:rsidRDefault="00000000">
            <w:pPr>
              <w:widowControl/>
              <w:numPr>
                <w:ilvl w:val="0"/>
                <w:numId w:val="6"/>
              </w:numPr>
              <w:spacing w:after="35" w:line="236" w:lineRule="auto"/>
              <w:ind w:left="722" w:hanging="360"/>
              <w:rPr>
                <w:color w:val="292929"/>
              </w:rPr>
            </w:pPr>
            <w:r>
              <w:rPr>
                <w:color w:val="292929"/>
              </w:rPr>
              <w:t xml:space="preserve">Functions can be analyzed graphically by their limiting behavior and rates of change. </w:t>
            </w:r>
          </w:p>
          <w:p w14:paraId="1FA0CAA2" w14:textId="77777777" w:rsidR="00B17FCF" w:rsidRDefault="00000000">
            <w:pPr>
              <w:widowControl/>
              <w:numPr>
                <w:ilvl w:val="0"/>
                <w:numId w:val="6"/>
              </w:numPr>
              <w:spacing w:after="49" w:line="236" w:lineRule="auto"/>
              <w:ind w:left="722" w:hanging="360"/>
              <w:rPr>
                <w:color w:val="292929"/>
              </w:rPr>
            </w:pPr>
            <w:r>
              <w:rPr>
                <w:color w:val="292929"/>
              </w:rPr>
              <w:t xml:space="preserve">Not all limits exist and can identify what the graph of the function does for those limits that do not exist.  </w:t>
            </w:r>
          </w:p>
          <w:p w14:paraId="768A610B" w14:textId="77777777" w:rsidR="00B17FCF" w:rsidRDefault="00000000">
            <w:pPr>
              <w:widowControl/>
              <w:numPr>
                <w:ilvl w:val="0"/>
                <w:numId w:val="6"/>
              </w:numPr>
              <w:spacing w:line="259" w:lineRule="auto"/>
              <w:ind w:left="722" w:hanging="360"/>
              <w:rPr>
                <w:color w:val="292929"/>
              </w:rPr>
            </w:pPr>
            <w:r>
              <w:rPr>
                <w:color w:val="292929"/>
              </w:rPr>
              <w:t xml:space="preserve">A limit can be used to determine the continuity of a function. </w:t>
            </w:r>
          </w:p>
          <w:p w14:paraId="35B9EC0A" w14:textId="77777777" w:rsidR="00B17FCF" w:rsidRDefault="00000000">
            <w:pPr>
              <w:widowControl/>
              <w:numPr>
                <w:ilvl w:val="0"/>
                <w:numId w:val="6"/>
              </w:numPr>
              <w:spacing w:after="34" w:line="236" w:lineRule="auto"/>
              <w:ind w:left="722" w:hanging="360"/>
              <w:rPr>
                <w:color w:val="292929"/>
              </w:rPr>
            </w:pPr>
            <w:r>
              <w:rPr>
                <w:color w:val="292929"/>
              </w:rPr>
              <w:t xml:space="preserve">The limit of a function is the value approached by f ( x) as x approaches a given value or infinity. </w:t>
            </w:r>
          </w:p>
          <w:p w14:paraId="38A11E04" w14:textId="77777777" w:rsidR="00B17FCF" w:rsidRDefault="00000000">
            <w:pPr>
              <w:widowControl/>
              <w:numPr>
                <w:ilvl w:val="0"/>
                <w:numId w:val="6"/>
              </w:numPr>
              <w:spacing w:after="50" w:line="236" w:lineRule="auto"/>
              <w:ind w:left="722" w:hanging="360"/>
              <w:rPr>
                <w:color w:val="292929"/>
              </w:rPr>
            </w:pPr>
            <w:r>
              <w:rPr>
                <w:color w:val="292929"/>
              </w:rPr>
              <w:t xml:space="preserve">The limit of a function can be used to determine the continuity of a function. </w:t>
            </w:r>
          </w:p>
          <w:p w14:paraId="180945E3" w14:textId="77777777" w:rsidR="00B17FCF" w:rsidRDefault="00000000">
            <w:pPr>
              <w:widowControl/>
              <w:numPr>
                <w:ilvl w:val="0"/>
                <w:numId w:val="6"/>
              </w:numPr>
              <w:spacing w:after="35" w:line="236" w:lineRule="auto"/>
              <w:ind w:left="722" w:hanging="360"/>
              <w:rPr>
                <w:color w:val="292929"/>
              </w:rPr>
            </w:pPr>
            <w:r>
              <w:rPr>
                <w:color w:val="292929"/>
              </w:rPr>
              <w:t xml:space="preserve">The limit of a function can be used to determine the continuity of the composition of functions. </w:t>
            </w:r>
          </w:p>
          <w:p w14:paraId="36CAE56A" w14:textId="77777777" w:rsidR="00B17FCF" w:rsidRDefault="00000000">
            <w:pPr>
              <w:widowControl/>
              <w:numPr>
                <w:ilvl w:val="0"/>
                <w:numId w:val="6"/>
              </w:numPr>
              <w:spacing w:after="49" w:line="236" w:lineRule="auto"/>
              <w:ind w:left="722" w:hanging="360"/>
              <w:rPr>
                <w:color w:val="292929"/>
              </w:rPr>
            </w:pPr>
            <w:r>
              <w:rPr>
                <w:color w:val="292929"/>
              </w:rPr>
              <w:t xml:space="preserve">The Intermediate Value Theorem can be used to find the roots of a function. </w:t>
            </w:r>
          </w:p>
          <w:p w14:paraId="20CFE615" w14:textId="77777777" w:rsidR="00B17FCF" w:rsidRDefault="00000000">
            <w:pPr>
              <w:widowControl/>
              <w:numPr>
                <w:ilvl w:val="0"/>
                <w:numId w:val="6"/>
              </w:numPr>
              <w:spacing w:after="49" w:line="236" w:lineRule="auto"/>
              <w:ind w:left="722" w:hanging="360"/>
              <w:rPr>
                <w:color w:val="292929"/>
              </w:rPr>
            </w:pPr>
            <w:r>
              <w:rPr>
                <w:color w:val="292929"/>
              </w:rPr>
              <w:t>The Squeezing Theorem can be used to find the limit of a function.</w:t>
            </w:r>
          </w:p>
        </w:tc>
      </w:tr>
    </w:tbl>
    <w:p w14:paraId="25097D5C" w14:textId="77777777" w:rsidR="00B17FCF" w:rsidRDefault="00B17FCF">
      <w:pPr>
        <w:jc w:val="both"/>
        <w:rPr>
          <w:color w:val="292929"/>
        </w:rPr>
      </w:pPr>
    </w:p>
    <w:tbl>
      <w:tblPr>
        <w:tblStyle w:val="a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3"/>
        <w:gridCol w:w="4402"/>
        <w:gridCol w:w="4402"/>
      </w:tblGrid>
      <w:tr w:rsidR="00B17FCF" w14:paraId="0E596B1A" w14:textId="77777777">
        <w:trPr>
          <w:trHeight w:val="656"/>
          <w:tblHeader/>
        </w:trPr>
        <w:tc>
          <w:tcPr>
            <w:tcW w:w="4403" w:type="dxa"/>
          </w:tcPr>
          <w:p w14:paraId="781B02AB" w14:textId="77777777" w:rsidR="00B17FCF" w:rsidRDefault="00000000">
            <w:pPr>
              <w:jc w:val="both"/>
              <w:rPr>
                <w:b/>
                <w:color w:val="292929"/>
              </w:rPr>
            </w:pPr>
            <w:r>
              <w:rPr>
                <w:b/>
                <w:color w:val="292929"/>
              </w:rPr>
              <w:t>Relevant Standards:</w:t>
            </w:r>
          </w:p>
          <w:p w14:paraId="3F424891" w14:textId="77777777" w:rsidR="00B17FCF" w:rsidRDefault="00B17FCF">
            <w:pPr>
              <w:jc w:val="both"/>
              <w:rPr>
                <w:b/>
                <w:color w:val="292929"/>
              </w:rPr>
            </w:pPr>
          </w:p>
        </w:tc>
        <w:tc>
          <w:tcPr>
            <w:tcW w:w="4402" w:type="dxa"/>
          </w:tcPr>
          <w:p w14:paraId="6CE6B29F" w14:textId="77777777" w:rsidR="00B17FCF" w:rsidRDefault="00000000">
            <w:pPr>
              <w:jc w:val="both"/>
              <w:rPr>
                <w:b/>
                <w:strike/>
                <w:color w:val="292929"/>
              </w:rPr>
            </w:pPr>
            <w:r>
              <w:rPr>
                <w:b/>
                <w:color w:val="292929"/>
              </w:rPr>
              <w:t>Learning Goals:</w:t>
            </w:r>
          </w:p>
        </w:tc>
        <w:tc>
          <w:tcPr>
            <w:tcW w:w="4402" w:type="dxa"/>
          </w:tcPr>
          <w:p w14:paraId="695F76B2" w14:textId="77777777" w:rsidR="00B17FCF" w:rsidRDefault="00000000">
            <w:pPr>
              <w:rPr>
                <w:b/>
                <w:color w:val="292929"/>
              </w:rPr>
            </w:pPr>
            <w:r>
              <w:rPr>
                <w:b/>
                <w:color w:val="292929"/>
              </w:rPr>
              <w:t>Learning Objectives:</w:t>
            </w:r>
          </w:p>
        </w:tc>
      </w:tr>
      <w:tr w:rsidR="00B17FCF" w14:paraId="17F1E5BA" w14:textId="77777777">
        <w:trPr>
          <w:trHeight w:val="417"/>
        </w:trPr>
        <w:tc>
          <w:tcPr>
            <w:tcW w:w="4403" w:type="dxa"/>
          </w:tcPr>
          <w:p w14:paraId="176E6F28" w14:textId="77777777" w:rsidR="00B17FCF" w:rsidRDefault="00000000">
            <w:pPr>
              <w:spacing w:line="259" w:lineRule="auto"/>
              <w:rPr>
                <w:color w:val="292929"/>
              </w:rPr>
            </w:pPr>
            <w:r>
              <w:rPr>
                <w:b/>
                <w:color w:val="292929"/>
              </w:rPr>
              <w:t xml:space="preserve">Subject Area: </w:t>
            </w:r>
          </w:p>
          <w:p w14:paraId="02AB198B" w14:textId="77777777" w:rsidR="00B17FCF" w:rsidRDefault="00000000">
            <w:pPr>
              <w:spacing w:after="15" w:line="222" w:lineRule="auto"/>
              <w:rPr>
                <w:color w:val="292929"/>
              </w:rPr>
            </w:pPr>
            <w:r>
              <w:rPr>
                <w:color w:val="292929"/>
              </w:rPr>
              <w:t>NJSLS.F.BF.A.1</w:t>
            </w:r>
            <w:r>
              <w:rPr>
                <w:b/>
                <w:color w:val="292929"/>
              </w:rPr>
              <w:t xml:space="preserve"> </w:t>
            </w:r>
            <w:r>
              <w:rPr>
                <w:color w:val="292929"/>
              </w:rPr>
              <w:t>Write a function that describes a relationship between two quantities</w:t>
            </w:r>
            <w:r>
              <w:rPr>
                <w:b/>
                <w:color w:val="292929"/>
              </w:rPr>
              <w:t xml:space="preserve">  </w:t>
            </w:r>
          </w:p>
          <w:p w14:paraId="78FF8BF6" w14:textId="77777777" w:rsidR="00B17FCF" w:rsidRDefault="00000000">
            <w:pPr>
              <w:spacing w:line="236" w:lineRule="auto"/>
              <w:ind w:right="57"/>
              <w:rPr>
                <w:color w:val="292929"/>
              </w:rPr>
            </w:pPr>
            <w:r>
              <w:rPr>
                <w:color w:val="292929"/>
              </w:rPr>
              <w:t xml:space="preserve">NJSLS.F‐IF.A.2 Use function notation, evaluate functions for inputs in their domains, and interpret statements that use function notation in terms of a context.  </w:t>
            </w:r>
          </w:p>
          <w:p w14:paraId="7EA94B7C" w14:textId="77777777" w:rsidR="00B17FCF" w:rsidRDefault="00000000">
            <w:pPr>
              <w:spacing w:line="233" w:lineRule="auto"/>
              <w:ind w:right="57"/>
              <w:rPr>
                <w:color w:val="292929"/>
              </w:rPr>
            </w:pPr>
            <w:r>
              <w:rPr>
                <w:color w:val="292929"/>
              </w:rPr>
              <w:t xml:space="preserve">NJSLS.F‐IF.B.4 For a function that models a relationship between two quantities, interpret key features of graphs and tables in </w:t>
            </w:r>
            <w:r>
              <w:rPr>
                <w:color w:val="292929"/>
              </w:rPr>
              <w:lastRenderedPageBreak/>
              <w:t xml:space="preserve">terms of the quantities, and sketch graphs showing key features given a verbal description of the relationship.  </w:t>
            </w:r>
          </w:p>
          <w:p w14:paraId="3FC1D333" w14:textId="77777777" w:rsidR="00B17FCF" w:rsidRDefault="00000000">
            <w:pPr>
              <w:spacing w:line="236" w:lineRule="auto"/>
              <w:ind w:right="62"/>
              <w:rPr>
                <w:color w:val="292929"/>
              </w:rPr>
            </w:pPr>
            <w:r>
              <w:rPr>
                <w:color w:val="292929"/>
              </w:rPr>
              <w:t xml:space="preserve">NJSLS.F‐IF.C.7 Graph functions expressed symbolically and show key features of the graph, by hand in simple cases and using technology for more complicated cases. </w:t>
            </w:r>
          </w:p>
          <w:p w14:paraId="09D02ED0" w14:textId="77777777" w:rsidR="00B17FCF" w:rsidRDefault="00B17FCF">
            <w:pPr>
              <w:spacing w:line="236" w:lineRule="auto"/>
              <w:ind w:right="62"/>
              <w:rPr>
                <w:color w:val="292929"/>
              </w:rPr>
            </w:pPr>
          </w:p>
          <w:p w14:paraId="12A08887" w14:textId="77777777" w:rsidR="00B17FCF" w:rsidRDefault="00000000">
            <w:pPr>
              <w:spacing w:after="244" w:line="259" w:lineRule="auto"/>
              <w:rPr>
                <w:color w:val="292929"/>
              </w:rPr>
            </w:pPr>
            <w:r>
              <w:rPr>
                <w:b/>
                <w:color w:val="292929"/>
              </w:rPr>
              <w:t xml:space="preserve"> Supportive (Secondary): </w:t>
            </w:r>
          </w:p>
          <w:p w14:paraId="33A267E7" w14:textId="77777777" w:rsidR="00B17FCF" w:rsidRDefault="00000000">
            <w:pPr>
              <w:spacing w:after="259" w:line="259" w:lineRule="auto"/>
              <w:rPr>
                <w:color w:val="292929"/>
              </w:rPr>
            </w:pPr>
            <w:r>
              <w:rPr>
                <w:color w:val="292929"/>
                <w:u w:val="single"/>
              </w:rPr>
              <w:t>Standards for Mathematical Practice</w:t>
            </w:r>
            <w:r>
              <w:rPr>
                <w:color w:val="292929"/>
              </w:rPr>
              <w:t xml:space="preserve"> </w:t>
            </w:r>
          </w:p>
          <w:p w14:paraId="7878DFFB" w14:textId="77777777" w:rsidR="00B17FCF" w:rsidRDefault="00000000">
            <w:pPr>
              <w:spacing w:after="1" w:line="235" w:lineRule="auto"/>
              <w:rPr>
                <w:color w:val="292929"/>
              </w:rPr>
            </w:pPr>
            <w:r>
              <w:rPr>
                <w:color w:val="292929"/>
              </w:rPr>
              <w:t xml:space="preserve">MP1 - Make sense of problems and persevere in solving them. </w:t>
            </w:r>
          </w:p>
          <w:p w14:paraId="5035A2EF" w14:textId="77777777" w:rsidR="00B17FCF" w:rsidRDefault="00000000">
            <w:pPr>
              <w:spacing w:line="236" w:lineRule="auto"/>
              <w:ind w:right="172"/>
              <w:rPr>
                <w:color w:val="292929"/>
              </w:rPr>
            </w:pPr>
            <w:r>
              <w:rPr>
                <w:color w:val="292929"/>
              </w:rPr>
              <w:t xml:space="preserve">MP2 - Reason abstractly and quantitatively. MP3 - Construct viable arguments and critique the reasoning of others. </w:t>
            </w:r>
          </w:p>
          <w:p w14:paraId="34B88351" w14:textId="77777777" w:rsidR="00B17FCF" w:rsidRDefault="00000000">
            <w:pPr>
              <w:spacing w:line="259" w:lineRule="auto"/>
              <w:rPr>
                <w:color w:val="292929"/>
              </w:rPr>
            </w:pPr>
            <w:r>
              <w:rPr>
                <w:color w:val="292929"/>
              </w:rPr>
              <w:t xml:space="preserve">MP4 - Model with mathematics. </w:t>
            </w:r>
          </w:p>
          <w:p w14:paraId="259281C2" w14:textId="77777777" w:rsidR="00B17FCF" w:rsidRDefault="00000000">
            <w:pPr>
              <w:spacing w:line="259" w:lineRule="auto"/>
              <w:rPr>
                <w:color w:val="292929"/>
              </w:rPr>
            </w:pPr>
            <w:r>
              <w:rPr>
                <w:color w:val="292929"/>
              </w:rPr>
              <w:t xml:space="preserve">MP5 - Use appropriate tools strategically. </w:t>
            </w:r>
          </w:p>
          <w:p w14:paraId="0088C653" w14:textId="77777777" w:rsidR="00B17FCF" w:rsidRDefault="00000000">
            <w:pPr>
              <w:spacing w:line="259" w:lineRule="auto"/>
              <w:rPr>
                <w:color w:val="292929"/>
              </w:rPr>
            </w:pPr>
            <w:r>
              <w:rPr>
                <w:color w:val="292929"/>
              </w:rPr>
              <w:t xml:space="preserve">MP6 - Attend to precision. </w:t>
            </w:r>
          </w:p>
          <w:p w14:paraId="1A2CFF46" w14:textId="77777777" w:rsidR="00B17FCF" w:rsidRDefault="00000000">
            <w:pPr>
              <w:spacing w:line="259" w:lineRule="auto"/>
              <w:rPr>
                <w:color w:val="292929"/>
              </w:rPr>
            </w:pPr>
            <w:r>
              <w:rPr>
                <w:color w:val="292929"/>
              </w:rPr>
              <w:t xml:space="preserve">MP7 - Look for and make use of structure. </w:t>
            </w:r>
          </w:p>
          <w:p w14:paraId="4B49DED9" w14:textId="77777777" w:rsidR="00B17FCF" w:rsidRDefault="00000000">
            <w:pPr>
              <w:spacing w:line="259" w:lineRule="auto"/>
              <w:rPr>
                <w:color w:val="292929"/>
              </w:rPr>
            </w:pPr>
            <w:r>
              <w:rPr>
                <w:color w:val="292929"/>
              </w:rPr>
              <w:t xml:space="preserve">MP8 - Look for and express regularity in repeated reasoning. </w:t>
            </w:r>
          </w:p>
          <w:p w14:paraId="6BF6F592" w14:textId="77777777" w:rsidR="00B17FCF" w:rsidRDefault="00B17FCF">
            <w:pPr>
              <w:spacing w:line="259" w:lineRule="auto"/>
              <w:rPr>
                <w:color w:val="292929"/>
              </w:rPr>
            </w:pPr>
          </w:p>
          <w:p w14:paraId="7C37D62D" w14:textId="77777777" w:rsidR="00B17FCF" w:rsidRDefault="00000000">
            <w:pPr>
              <w:spacing w:line="259" w:lineRule="auto"/>
              <w:rPr>
                <w:color w:val="292929"/>
              </w:rPr>
            </w:pPr>
            <w:r>
              <w:rPr>
                <w:b/>
                <w:color w:val="292929"/>
              </w:rPr>
              <w:t>Interdisciplinary:</w:t>
            </w:r>
            <w:r>
              <w:rPr>
                <w:color w:val="292929"/>
              </w:rPr>
              <w:t xml:space="preserve">   </w:t>
            </w:r>
          </w:p>
          <w:p w14:paraId="05206B2C" w14:textId="77777777" w:rsidR="00B17FCF" w:rsidRDefault="00000000">
            <w:pPr>
              <w:spacing w:line="259" w:lineRule="auto"/>
              <w:rPr>
                <w:color w:val="292929"/>
              </w:rPr>
            </w:pPr>
            <w:r>
              <w:rPr>
                <w:b/>
                <w:color w:val="292929"/>
              </w:rPr>
              <w:t xml:space="preserve">ELA </w:t>
            </w:r>
          </w:p>
          <w:p w14:paraId="47BC1CF9" w14:textId="77777777" w:rsidR="00B17FCF" w:rsidRDefault="00000000">
            <w:pPr>
              <w:spacing w:line="236" w:lineRule="auto"/>
              <w:ind w:right="53"/>
              <w:rPr>
                <w:color w:val="292929"/>
              </w:rPr>
            </w:pPr>
            <w:r>
              <w:rPr>
                <w:color w:val="292929"/>
              </w:rPr>
              <w:t>NJSL</w:t>
            </w:r>
            <w:hyperlink r:id="rId19">
              <w:r>
                <w:rPr>
                  <w:color w:val="292929"/>
                </w:rPr>
                <w:t>S.RST.11-12.4.</w:t>
              </w:r>
            </w:hyperlink>
            <w:r>
              <w:rPr>
                <w:color w:val="292929"/>
              </w:rPr>
              <w:t xml:space="preserve"> Determine the meaning of symbols, key terms, and other domain-specific words and phrases as they are used in a specific scientific or technical context relevant to </w:t>
            </w:r>
            <w:r>
              <w:rPr>
                <w:i/>
                <w:color w:val="292929"/>
              </w:rPr>
              <w:t>grades 11-12 texts and topics</w:t>
            </w:r>
            <w:r>
              <w:rPr>
                <w:color w:val="292929"/>
              </w:rPr>
              <w:t xml:space="preserve">. </w:t>
            </w:r>
          </w:p>
          <w:p w14:paraId="16B059D2" w14:textId="77777777" w:rsidR="00B17FCF" w:rsidRDefault="00000000">
            <w:pPr>
              <w:spacing w:line="236" w:lineRule="auto"/>
              <w:ind w:right="56"/>
              <w:rPr>
                <w:color w:val="292929"/>
              </w:rPr>
            </w:pPr>
            <w:r>
              <w:rPr>
                <w:color w:val="292929"/>
              </w:rPr>
              <w:lastRenderedPageBreak/>
              <w:t>NJSL</w:t>
            </w:r>
            <w:hyperlink r:id="rId20">
              <w:r>
                <w:rPr>
                  <w:color w:val="292929"/>
                </w:rPr>
                <w:t>S.RST.11-12.9.</w:t>
              </w:r>
            </w:hyperlink>
            <w:r>
              <w:rPr>
                <w:color w:val="292929"/>
              </w:rPr>
              <w:t xml:space="preserve"> Synthesize information from a range of sources (e.g., texts, experiments, simulations) into a coherent understanding of a process, phenomenon, or concept, resolving conflicting information when possible. </w:t>
            </w:r>
          </w:p>
          <w:p w14:paraId="06728D35" w14:textId="77777777" w:rsidR="00B17FCF" w:rsidRDefault="00000000">
            <w:pPr>
              <w:spacing w:line="259" w:lineRule="auto"/>
              <w:rPr>
                <w:color w:val="292929"/>
              </w:rPr>
            </w:pPr>
            <w:r>
              <w:rPr>
                <w:rFonts w:ascii="Times New Roman" w:eastAsia="Times New Roman" w:hAnsi="Times New Roman" w:cs="Times New Roman"/>
                <w:color w:val="292929"/>
                <w:sz w:val="24"/>
                <w:szCs w:val="24"/>
              </w:rPr>
              <w:t xml:space="preserve"> </w:t>
            </w:r>
          </w:p>
          <w:p w14:paraId="739FDB67" w14:textId="77777777" w:rsidR="00B17FCF" w:rsidRDefault="00000000">
            <w:pPr>
              <w:spacing w:line="259" w:lineRule="auto"/>
              <w:rPr>
                <w:color w:val="292929"/>
              </w:rPr>
            </w:pPr>
            <w:r>
              <w:rPr>
                <w:b/>
                <w:color w:val="292929"/>
              </w:rPr>
              <w:t xml:space="preserve">Technology </w:t>
            </w:r>
          </w:p>
          <w:p w14:paraId="56B1049D" w14:textId="77777777" w:rsidR="00B17FCF" w:rsidRDefault="00000000">
            <w:pPr>
              <w:spacing w:after="9" w:line="230" w:lineRule="auto"/>
              <w:ind w:right="257"/>
              <w:rPr>
                <w:color w:val="292929"/>
              </w:rPr>
            </w:pPr>
            <w:r>
              <w:rPr>
                <w:color w:val="292929"/>
              </w:rPr>
              <w:t xml:space="preserve">NJSLS.8.1.12.D.5 Analyze the capabilities and limitations of current and emerging technology resources and assess their potential to address personal, social, lifelong learning, and career needs. </w:t>
            </w:r>
          </w:p>
          <w:p w14:paraId="600AE129" w14:textId="77777777" w:rsidR="00B17FCF" w:rsidRDefault="00B17FCF">
            <w:pPr>
              <w:spacing w:after="9" w:line="230" w:lineRule="auto"/>
              <w:ind w:right="257"/>
              <w:rPr>
                <w:color w:val="292929"/>
              </w:rPr>
            </w:pPr>
          </w:p>
          <w:p w14:paraId="1C6CD1D7" w14:textId="77777777" w:rsidR="00B17FCF" w:rsidRDefault="00000000">
            <w:pPr>
              <w:spacing w:line="235" w:lineRule="auto"/>
              <w:rPr>
                <w:color w:val="292929"/>
              </w:rPr>
            </w:pPr>
            <w:r>
              <w:rPr>
                <w:b/>
                <w:color w:val="292929"/>
              </w:rPr>
              <w:t>21</w:t>
            </w:r>
            <w:r>
              <w:rPr>
                <w:b/>
                <w:color w:val="292929"/>
                <w:sz w:val="21"/>
                <w:szCs w:val="21"/>
                <w:vertAlign w:val="superscript"/>
              </w:rPr>
              <w:t>st</w:t>
            </w:r>
            <w:r>
              <w:rPr>
                <w:b/>
                <w:color w:val="292929"/>
              </w:rPr>
              <w:t xml:space="preserve"> Century</w:t>
            </w:r>
            <w:r>
              <w:rPr>
                <w:color w:val="292929"/>
              </w:rPr>
              <w:t xml:space="preserve"> </w:t>
            </w:r>
          </w:p>
          <w:p w14:paraId="15BAE6D2" w14:textId="77777777" w:rsidR="00B17FCF" w:rsidRDefault="00000000">
            <w:pPr>
              <w:spacing w:line="235" w:lineRule="auto"/>
              <w:rPr>
                <w:color w:val="292929"/>
              </w:rPr>
            </w:pPr>
            <w:r>
              <w:rPr>
                <w:color w:val="292929"/>
              </w:rPr>
              <w:t xml:space="preserve">CRP1. Act as a responsible and contributing citizen and employee.  </w:t>
            </w:r>
          </w:p>
          <w:p w14:paraId="3E35C53B" w14:textId="77777777" w:rsidR="00B17FCF" w:rsidRDefault="00000000">
            <w:pPr>
              <w:spacing w:line="259" w:lineRule="auto"/>
              <w:rPr>
                <w:color w:val="292929"/>
              </w:rPr>
            </w:pPr>
            <w:r>
              <w:rPr>
                <w:color w:val="292929"/>
              </w:rPr>
              <w:t xml:space="preserve">CRP2. Apply appropriate academic and technical skills. </w:t>
            </w:r>
          </w:p>
          <w:p w14:paraId="2FDC3217" w14:textId="77777777" w:rsidR="00B17FCF" w:rsidRDefault="00000000">
            <w:pPr>
              <w:spacing w:after="15" w:line="222" w:lineRule="auto"/>
              <w:rPr>
                <w:color w:val="292929"/>
              </w:rPr>
            </w:pPr>
            <w:r>
              <w:rPr>
                <w:color w:val="292929"/>
              </w:rPr>
              <w:t xml:space="preserve">CRP4. Communicate clearly and effectively and with reason.  </w:t>
            </w:r>
          </w:p>
          <w:p w14:paraId="2D7A650A" w14:textId="77777777" w:rsidR="00B17FCF" w:rsidRDefault="00000000">
            <w:pPr>
              <w:spacing w:line="236" w:lineRule="auto"/>
              <w:rPr>
                <w:color w:val="292929"/>
              </w:rPr>
            </w:pPr>
            <w:r>
              <w:rPr>
                <w:color w:val="292929"/>
              </w:rPr>
              <w:t xml:space="preserve">CRP8. Utilize critical thinking to make sense of problems and persevere in solving them. NJSLS.9.2.12.C.1 Review career goals and determine steps necessary for attainment. NJSLS.9.3.ST.6 Demonstrate technical skills needed in a chosen STEM field.  </w:t>
            </w:r>
          </w:p>
          <w:p w14:paraId="4B82EB73" w14:textId="77777777" w:rsidR="00B17FCF" w:rsidRDefault="00000000">
            <w:pPr>
              <w:spacing w:line="235" w:lineRule="auto"/>
              <w:rPr>
                <w:color w:val="292929"/>
              </w:rPr>
            </w:pPr>
            <w:r>
              <w:rPr>
                <w:color w:val="292929"/>
              </w:rPr>
              <w:t>NJSLS.9.3.ST‐ET.3 Apply processes and concepts for the use of technological tools in STEM.</w:t>
            </w:r>
          </w:p>
        </w:tc>
        <w:tc>
          <w:tcPr>
            <w:tcW w:w="4402" w:type="dxa"/>
          </w:tcPr>
          <w:p w14:paraId="788F8B2B" w14:textId="77777777" w:rsidR="00B17FCF" w:rsidRDefault="00000000">
            <w:pPr>
              <w:widowControl/>
              <w:numPr>
                <w:ilvl w:val="0"/>
                <w:numId w:val="8"/>
              </w:numPr>
              <w:spacing w:after="42" w:line="229" w:lineRule="auto"/>
              <w:ind w:left="729" w:right="31" w:hanging="361"/>
              <w:jc w:val="both"/>
              <w:rPr>
                <w:color w:val="292929"/>
              </w:rPr>
            </w:pPr>
            <w:r>
              <w:rPr>
                <w:color w:val="292929"/>
              </w:rPr>
              <w:lastRenderedPageBreak/>
              <w:t xml:space="preserve">The student will understand the concept of a limit as it applies to functions. (1.5 weeks) </w:t>
            </w:r>
          </w:p>
          <w:p w14:paraId="35DADC25" w14:textId="77777777" w:rsidR="00B17FCF" w:rsidRDefault="00000000">
            <w:pPr>
              <w:widowControl/>
              <w:numPr>
                <w:ilvl w:val="0"/>
                <w:numId w:val="8"/>
              </w:numPr>
              <w:spacing w:after="34" w:line="236" w:lineRule="auto"/>
              <w:ind w:left="729" w:right="31" w:hanging="361"/>
              <w:jc w:val="both"/>
              <w:rPr>
                <w:color w:val="292929"/>
              </w:rPr>
            </w:pPr>
            <w:r>
              <w:rPr>
                <w:color w:val="292929"/>
              </w:rPr>
              <w:t xml:space="preserve">The student will be able to calculate limits of functions. (1.5 weeks) </w:t>
            </w:r>
          </w:p>
          <w:p w14:paraId="283C4418" w14:textId="77777777" w:rsidR="00B17FCF" w:rsidRDefault="00000000">
            <w:pPr>
              <w:widowControl/>
              <w:numPr>
                <w:ilvl w:val="0"/>
                <w:numId w:val="8"/>
              </w:numPr>
              <w:spacing w:after="34" w:line="236" w:lineRule="auto"/>
              <w:ind w:left="729" w:right="31" w:hanging="361"/>
              <w:jc w:val="both"/>
              <w:rPr>
                <w:color w:val="292929"/>
              </w:rPr>
            </w:pPr>
            <w:r>
              <w:rPr>
                <w:color w:val="292929"/>
              </w:rPr>
              <w:t>The student will understand the concept of continuity of a function from a calculus perspective. (1 week)</w:t>
            </w:r>
          </w:p>
          <w:p w14:paraId="2B0D1F97" w14:textId="77777777" w:rsidR="00B17FCF" w:rsidRDefault="00000000">
            <w:pPr>
              <w:widowControl/>
              <w:numPr>
                <w:ilvl w:val="0"/>
                <w:numId w:val="8"/>
              </w:numPr>
              <w:spacing w:after="34" w:line="236" w:lineRule="auto"/>
              <w:ind w:left="729" w:right="31" w:hanging="361"/>
              <w:jc w:val="both"/>
              <w:rPr>
                <w:color w:val="292929"/>
              </w:rPr>
            </w:pPr>
            <w:r>
              <w:rPr>
                <w:color w:val="292929"/>
              </w:rPr>
              <w:lastRenderedPageBreak/>
              <w:t xml:space="preserve">The student will be able to determine the continuity of functions. (1 week) </w:t>
            </w:r>
          </w:p>
        </w:tc>
        <w:tc>
          <w:tcPr>
            <w:tcW w:w="4402" w:type="dxa"/>
          </w:tcPr>
          <w:p w14:paraId="3181B9A6" w14:textId="77777777" w:rsidR="00B17FCF" w:rsidRDefault="00000000">
            <w:pPr>
              <w:widowControl/>
              <w:numPr>
                <w:ilvl w:val="0"/>
                <w:numId w:val="10"/>
              </w:numPr>
              <w:spacing w:line="259" w:lineRule="auto"/>
              <w:ind w:left="722" w:hanging="360"/>
              <w:rPr>
                <w:color w:val="292929"/>
              </w:rPr>
            </w:pPr>
            <w:r>
              <w:rPr>
                <w:color w:val="292929"/>
              </w:rPr>
              <w:lastRenderedPageBreak/>
              <w:t xml:space="preserve">Find the equations of a tangent line to a curve. </w:t>
            </w:r>
          </w:p>
          <w:p w14:paraId="58BBEE51" w14:textId="77777777" w:rsidR="00B17FCF" w:rsidRDefault="00000000">
            <w:pPr>
              <w:widowControl/>
              <w:numPr>
                <w:ilvl w:val="0"/>
                <w:numId w:val="10"/>
              </w:numPr>
              <w:spacing w:line="259" w:lineRule="auto"/>
              <w:ind w:left="722" w:hanging="360"/>
              <w:rPr>
                <w:color w:val="292929"/>
              </w:rPr>
            </w:pPr>
            <w:r>
              <w:rPr>
                <w:color w:val="292929"/>
              </w:rPr>
              <w:t xml:space="preserve">Find the area under a curve. </w:t>
            </w:r>
          </w:p>
          <w:p w14:paraId="3CB29189" w14:textId="77777777" w:rsidR="00B17FCF" w:rsidRDefault="00000000">
            <w:pPr>
              <w:widowControl/>
              <w:numPr>
                <w:ilvl w:val="0"/>
                <w:numId w:val="10"/>
              </w:numPr>
              <w:spacing w:line="259" w:lineRule="auto"/>
              <w:ind w:left="722" w:hanging="360"/>
              <w:rPr>
                <w:color w:val="292929"/>
              </w:rPr>
            </w:pPr>
            <w:r>
              <w:rPr>
                <w:color w:val="292929"/>
              </w:rPr>
              <w:t xml:space="preserve">Calculate one-sided and two-sided limits. </w:t>
            </w:r>
          </w:p>
          <w:p w14:paraId="29861521" w14:textId="77777777" w:rsidR="00B17FCF" w:rsidRDefault="00000000">
            <w:pPr>
              <w:widowControl/>
              <w:numPr>
                <w:ilvl w:val="0"/>
                <w:numId w:val="10"/>
              </w:numPr>
              <w:spacing w:line="259" w:lineRule="auto"/>
              <w:ind w:left="722" w:hanging="360"/>
              <w:rPr>
                <w:color w:val="292929"/>
              </w:rPr>
            </w:pPr>
            <w:r>
              <w:rPr>
                <w:color w:val="292929"/>
              </w:rPr>
              <w:t xml:space="preserve">Calculate infinite limits. </w:t>
            </w:r>
          </w:p>
          <w:p w14:paraId="17E55D18" w14:textId="77777777" w:rsidR="00B17FCF" w:rsidRDefault="00000000">
            <w:pPr>
              <w:widowControl/>
              <w:numPr>
                <w:ilvl w:val="0"/>
                <w:numId w:val="10"/>
              </w:numPr>
              <w:spacing w:line="259" w:lineRule="auto"/>
              <w:ind w:left="722" w:hanging="360"/>
              <w:rPr>
                <w:color w:val="292929"/>
              </w:rPr>
            </w:pPr>
            <w:r>
              <w:rPr>
                <w:color w:val="292929"/>
              </w:rPr>
              <w:t xml:space="preserve">Identify basic limits. </w:t>
            </w:r>
          </w:p>
          <w:p w14:paraId="55312DD8" w14:textId="77777777" w:rsidR="00B17FCF" w:rsidRDefault="00000000">
            <w:pPr>
              <w:widowControl/>
              <w:numPr>
                <w:ilvl w:val="0"/>
                <w:numId w:val="10"/>
              </w:numPr>
              <w:spacing w:line="259" w:lineRule="auto"/>
              <w:ind w:left="722" w:hanging="360"/>
              <w:rPr>
                <w:color w:val="292929"/>
              </w:rPr>
            </w:pPr>
            <w:r>
              <w:rPr>
                <w:color w:val="292929"/>
              </w:rPr>
              <w:t xml:space="preserve">Use the properties of limits to calculate limits. </w:t>
            </w:r>
          </w:p>
          <w:p w14:paraId="5AB8A649" w14:textId="77777777" w:rsidR="00B17FCF" w:rsidRDefault="00000000">
            <w:pPr>
              <w:widowControl/>
              <w:numPr>
                <w:ilvl w:val="0"/>
                <w:numId w:val="10"/>
              </w:numPr>
              <w:spacing w:line="259" w:lineRule="auto"/>
              <w:ind w:left="722" w:hanging="360"/>
              <w:rPr>
                <w:color w:val="292929"/>
              </w:rPr>
            </w:pPr>
            <w:r>
              <w:rPr>
                <w:color w:val="292929"/>
              </w:rPr>
              <w:lastRenderedPageBreak/>
              <w:t xml:space="preserve">Compute limits. </w:t>
            </w:r>
          </w:p>
          <w:p w14:paraId="78D03128" w14:textId="77777777" w:rsidR="00B17FCF" w:rsidRDefault="00000000">
            <w:pPr>
              <w:widowControl/>
              <w:numPr>
                <w:ilvl w:val="0"/>
                <w:numId w:val="10"/>
              </w:numPr>
              <w:spacing w:line="259" w:lineRule="auto"/>
              <w:ind w:left="722" w:hanging="360"/>
              <w:rPr>
                <w:color w:val="292929"/>
              </w:rPr>
            </w:pPr>
            <w:r>
              <w:rPr>
                <w:color w:val="292929"/>
              </w:rPr>
              <w:t xml:space="preserve">Calculate limits involving radicals. </w:t>
            </w:r>
          </w:p>
          <w:p w14:paraId="65FAC849" w14:textId="77777777" w:rsidR="00B17FCF" w:rsidRDefault="00000000">
            <w:pPr>
              <w:widowControl/>
              <w:numPr>
                <w:ilvl w:val="0"/>
                <w:numId w:val="10"/>
              </w:numPr>
              <w:spacing w:line="259" w:lineRule="auto"/>
              <w:ind w:left="722" w:hanging="360"/>
              <w:rPr>
                <w:color w:val="292929"/>
              </w:rPr>
            </w:pPr>
            <w:r>
              <w:rPr>
                <w:color w:val="292929"/>
              </w:rPr>
              <w:t>Calculate limits at infinity.</w:t>
            </w:r>
            <w:r>
              <w:rPr>
                <w:b/>
                <w:color w:val="292929"/>
              </w:rPr>
              <w:t xml:space="preserve"> </w:t>
            </w:r>
          </w:p>
          <w:p w14:paraId="60E282FE" w14:textId="77777777" w:rsidR="00B17FCF" w:rsidRDefault="00000000">
            <w:pPr>
              <w:widowControl/>
              <w:numPr>
                <w:ilvl w:val="0"/>
                <w:numId w:val="10"/>
              </w:numPr>
              <w:spacing w:line="259" w:lineRule="auto"/>
              <w:ind w:left="722" w:hanging="360"/>
              <w:rPr>
                <w:color w:val="292929"/>
              </w:rPr>
            </w:pPr>
            <w:r>
              <w:rPr>
                <w:color w:val="292929"/>
              </w:rPr>
              <w:t xml:space="preserve">Define continuity using limits. </w:t>
            </w:r>
          </w:p>
          <w:p w14:paraId="6CC82862" w14:textId="77777777" w:rsidR="00B17FCF" w:rsidRDefault="00000000">
            <w:pPr>
              <w:widowControl/>
              <w:numPr>
                <w:ilvl w:val="0"/>
                <w:numId w:val="10"/>
              </w:numPr>
              <w:spacing w:after="49" w:line="236" w:lineRule="auto"/>
              <w:ind w:left="722" w:hanging="360"/>
              <w:rPr>
                <w:color w:val="292929"/>
              </w:rPr>
            </w:pPr>
            <w:r>
              <w:rPr>
                <w:color w:val="292929"/>
              </w:rPr>
              <w:t xml:space="preserve">Determine the continuity on an interval for a function. </w:t>
            </w:r>
          </w:p>
          <w:p w14:paraId="55C216D6" w14:textId="77777777" w:rsidR="00B17FCF" w:rsidRDefault="00000000">
            <w:pPr>
              <w:widowControl/>
              <w:numPr>
                <w:ilvl w:val="0"/>
                <w:numId w:val="10"/>
              </w:numPr>
              <w:spacing w:line="259" w:lineRule="auto"/>
              <w:ind w:left="722" w:hanging="360"/>
              <w:rPr>
                <w:color w:val="292929"/>
              </w:rPr>
            </w:pPr>
            <w:r>
              <w:rPr>
                <w:color w:val="292929"/>
              </w:rPr>
              <w:t xml:space="preserve">Apply the properties of continuous functions. </w:t>
            </w:r>
          </w:p>
          <w:p w14:paraId="11F2E47D" w14:textId="77777777" w:rsidR="00B17FCF" w:rsidRDefault="00000000">
            <w:pPr>
              <w:widowControl/>
              <w:numPr>
                <w:ilvl w:val="0"/>
                <w:numId w:val="10"/>
              </w:numPr>
              <w:spacing w:after="65" w:line="223" w:lineRule="auto"/>
              <w:ind w:left="722" w:hanging="360"/>
              <w:rPr>
                <w:color w:val="292929"/>
              </w:rPr>
            </w:pPr>
            <w:r>
              <w:rPr>
                <w:color w:val="292929"/>
              </w:rPr>
              <w:t xml:space="preserve">Determine the continuity of a composition of functions. </w:t>
            </w:r>
          </w:p>
          <w:p w14:paraId="2E345399" w14:textId="77777777" w:rsidR="00B17FCF" w:rsidRDefault="00000000">
            <w:pPr>
              <w:widowControl/>
              <w:numPr>
                <w:ilvl w:val="0"/>
                <w:numId w:val="10"/>
              </w:numPr>
              <w:spacing w:line="259" w:lineRule="auto"/>
              <w:ind w:left="722" w:hanging="360"/>
              <w:rPr>
                <w:color w:val="292929"/>
              </w:rPr>
            </w:pPr>
            <w:r>
              <w:rPr>
                <w:color w:val="292929"/>
              </w:rPr>
              <w:t xml:space="preserve">Use the Squeezing Theorem to determine limits. </w:t>
            </w:r>
          </w:p>
          <w:p w14:paraId="2877D34C" w14:textId="77777777" w:rsidR="00B17FCF" w:rsidRDefault="00B17FCF">
            <w:pPr>
              <w:jc w:val="both"/>
              <w:rPr>
                <w:b/>
                <w:color w:val="292929"/>
              </w:rPr>
            </w:pPr>
          </w:p>
        </w:tc>
      </w:tr>
    </w:tbl>
    <w:p w14:paraId="3606BF40" w14:textId="77777777" w:rsidR="00B17FCF" w:rsidRDefault="00B17FCF">
      <w:pPr>
        <w:jc w:val="both"/>
        <w:rPr>
          <w:color w:val="292929"/>
        </w:rPr>
      </w:pPr>
    </w:p>
    <w:tbl>
      <w:tblPr>
        <w:tblStyle w:val="a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0C2F8A1B" w14:textId="77777777">
        <w:trPr>
          <w:trHeight w:val="255"/>
          <w:tblHeader/>
        </w:trPr>
        <w:tc>
          <w:tcPr>
            <w:tcW w:w="3301" w:type="dxa"/>
          </w:tcPr>
          <w:p w14:paraId="3BE3DA4F" w14:textId="77777777" w:rsidR="00B17FCF" w:rsidRDefault="00000000">
            <w:pPr>
              <w:rPr>
                <w:b/>
                <w:color w:val="292929"/>
              </w:rPr>
            </w:pPr>
            <w:r>
              <w:rPr>
                <w:b/>
                <w:color w:val="292929"/>
              </w:rPr>
              <w:lastRenderedPageBreak/>
              <w:t>Formative Assessments:</w:t>
            </w:r>
          </w:p>
        </w:tc>
        <w:tc>
          <w:tcPr>
            <w:tcW w:w="3302" w:type="dxa"/>
          </w:tcPr>
          <w:p w14:paraId="2F3ADD4B" w14:textId="77777777" w:rsidR="00B17FCF" w:rsidRDefault="00000000">
            <w:pPr>
              <w:rPr>
                <w:b/>
                <w:color w:val="292929"/>
              </w:rPr>
            </w:pPr>
            <w:r>
              <w:rPr>
                <w:b/>
                <w:color w:val="292929"/>
              </w:rPr>
              <w:t>Summative Assessments:</w:t>
            </w:r>
          </w:p>
        </w:tc>
        <w:tc>
          <w:tcPr>
            <w:tcW w:w="3302" w:type="dxa"/>
          </w:tcPr>
          <w:p w14:paraId="004862DD" w14:textId="77777777" w:rsidR="00B17FCF" w:rsidRDefault="00000000">
            <w:pPr>
              <w:rPr>
                <w:b/>
                <w:color w:val="292929"/>
              </w:rPr>
            </w:pPr>
            <w:r>
              <w:rPr>
                <w:b/>
                <w:color w:val="292929"/>
              </w:rPr>
              <w:t>Performance Assessments:</w:t>
            </w:r>
          </w:p>
        </w:tc>
        <w:tc>
          <w:tcPr>
            <w:tcW w:w="3302" w:type="dxa"/>
          </w:tcPr>
          <w:p w14:paraId="740558E0" w14:textId="77777777" w:rsidR="00B17FCF" w:rsidRDefault="00000000">
            <w:pPr>
              <w:rPr>
                <w:b/>
                <w:color w:val="292929"/>
              </w:rPr>
            </w:pPr>
            <w:r>
              <w:rPr>
                <w:b/>
                <w:color w:val="292929"/>
              </w:rPr>
              <w:t>Major Activities/ Assignments (required):</w:t>
            </w:r>
          </w:p>
        </w:tc>
      </w:tr>
      <w:tr w:rsidR="00B17FCF" w14:paraId="6AC52452" w14:textId="77777777">
        <w:trPr>
          <w:trHeight w:val="255"/>
        </w:trPr>
        <w:tc>
          <w:tcPr>
            <w:tcW w:w="3301" w:type="dxa"/>
          </w:tcPr>
          <w:p w14:paraId="16D1F1EC" w14:textId="77777777" w:rsidR="00B17FCF" w:rsidRDefault="00000000">
            <w:pPr>
              <w:spacing w:line="259" w:lineRule="auto"/>
              <w:rPr>
                <w:color w:val="292929"/>
              </w:rPr>
            </w:pPr>
            <w:r>
              <w:rPr>
                <w:color w:val="292929"/>
              </w:rPr>
              <w:t xml:space="preserve">Teacher Observation, Class </w:t>
            </w:r>
          </w:p>
          <w:p w14:paraId="0F3AA27C" w14:textId="77777777" w:rsidR="00B17FCF" w:rsidRDefault="00000000">
            <w:pPr>
              <w:spacing w:line="259" w:lineRule="auto"/>
              <w:rPr>
                <w:color w:val="292929"/>
              </w:rPr>
            </w:pPr>
            <w:r>
              <w:rPr>
                <w:color w:val="292929"/>
              </w:rPr>
              <w:t xml:space="preserve">Participation, Group Work, </w:t>
            </w:r>
          </w:p>
          <w:p w14:paraId="577827EB" w14:textId="77777777" w:rsidR="00B17FCF" w:rsidRDefault="00000000">
            <w:pPr>
              <w:spacing w:line="259" w:lineRule="auto"/>
              <w:rPr>
                <w:color w:val="292929"/>
              </w:rPr>
            </w:pPr>
            <w:r>
              <w:rPr>
                <w:color w:val="292929"/>
              </w:rPr>
              <w:t xml:space="preserve">Homework, Written Assessments, </w:t>
            </w:r>
          </w:p>
          <w:p w14:paraId="37A0370A" w14:textId="77777777" w:rsidR="00B17FCF" w:rsidRDefault="00000000">
            <w:pPr>
              <w:pBdr>
                <w:top w:val="nil"/>
                <w:left w:val="nil"/>
                <w:bottom w:val="nil"/>
                <w:right w:val="nil"/>
                <w:between w:val="nil"/>
              </w:pBdr>
              <w:rPr>
                <w:color w:val="292929"/>
              </w:rPr>
            </w:pPr>
            <w:r>
              <w:rPr>
                <w:color w:val="292929"/>
              </w:rPr>
              <w:t>Learning Goals and Scales</w:t>
            </w:r>
          </w:p>
        </w:tc>
        <w:tc>
          <w:tcPr>
            <w:tcW w:w="3302" w:type="dxa"/>
          </w:tcPr>
          <w:p w14:paraId="186C5E37" w14:textId="77777777" w:rsidR="00B17FCF" w:rsidRDefault="00000000">
            <w:pPr>
              <w:pBdr>
                <w:top w:val="nil"/>
                <w:left w:val="nil"/>
                <w:bottom w:val="nil"/>
                <w:right w:val="nil"/>
                <w:between w:val="nil"/>
              </w:pBdr>
              <w:rPr>
                <w:color w:val="292929"/>
              </w:rPr>
            </w:pPr>
            <w:r>
              <w:rPr>
                <w:color w:val="292929"/>
              </w:rPr>
              <w:t>Unit Assessment, Benchmark Assessments, CSA’s</w:t>
            </w:r>
          </w:p>
        </w:tc>
        <w:tc>
          <w:tcPr>
            <w:tcW w:w="3302" w:type="dxa"/>
          </w:tcPr>
          <w:p w14:paraId="106726D2" w14:textId="77777777" w:rsidR="00B17FCF" w:rsidRDefault="00000000">
            <w:pPr>
              <w:rPr>
                <w:color w:val="292929"/>
              </w:rPr>
            </w:pPr>
            <w:r>
              <w:rPr>
                <w:color w:val="292929"/>
              </w:rPr>
              <w:t>Group Whiteboard Problems</w:t>
            </w:r>
          </w:p>
        </w:tc>
        <w:tc>
          <w:tcPr>
            <w:tcW w:w="3302" w:type="dxa"/>
          </w:tcPr>
          <w:p w14:paraId="6048FAAA" w14:textId="77777777" w:rsidR="00B17FCF" w:rsidRDefault="00000000">
            <w:pPr>
              <w:rPr>
                <w:color w:val="292929"/>
              </w:rPr>
            </w:pPr>
            <w:r>
              <w:rPr>
                <w:color w:val="292929"/>
              </w:rPr>
              <w:t>Unit Pre-Assessment, CSA’s</w:t>
            </w:r>
          </w:p>
        </w:tc>
      </w:tr>
    </w:tbl>
    <w:p w14:paraId="280F5274" w14:textId="77777777" w:rsidR="00B17FCF" w:rsidRDefault="00B17FCF">
      <w:pPr>
        <w:jc w:val="both"/>
        <w:rPr>
          <w:color w:val="292929"/>
        </w:rPr>
      </w:pPr>
    </w:p>
    <w:p w14:paraId="6EDAFEEF" w14:textId="77777777" w:rsidR="00B17FCF" w:rsidRDefault="00B17FCF">
      <w:pPr>
        <w:jc w:val="both"/>
        <w:rPr>
          <w:color w:val="292929"/>
        </w:rPr>
      </w:pPr>
    </w:p>
    <w:tbl>
      <w:tblPr>
        <w:tblStyle w:val="a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5"/>
        <w:gridCol w:w="3608"/>
        <w:gridCol w:w="3610"/>
        <w:gridCol w:w="3012"/>
      </w:tblGrid>
      <w:tr w:rsidR="00B17FCF" w14:paraId="72A0AC39" w14:textId="77777777">
        <w:trPr>
          <w:trHeight w:val="508"/>
        </w:trPr>
        <w:tc>
          <w:tcPr>
            <w:tcW w:w="13225" w:type="dxa"/>
            <w:gridSpan w:val="4"/>
            <w:shd w:val="clear" w:color="auto" w:fill="auto"/>
          </w:tcPr>
          <w:p w14:paraId="62730C03" w14:textId="77777777" w:rsidR="00B17FCF" w:rsidRDefault="00000000">
            <w:pPr>
              <w:jc w:val="both"/>
              <w:rPr>
                <w:b/>
                <w:i/>
                <w:color w:val="292929"/>
              </w:rPr>
            </w:pPr>
            <w:r>
              <w:rPr>
                <w:b/>
                <w:color w:val="292929"/>
              </w:rPr>
              <w:t xml:space="preserve">Possible Assessment Adjustments (Modifications /Accommodations/ Differentiation): </w:t>
            </w:r>
            <w:r>
              <w:rPr>
                <w:i/>
                <w:color w:val="292929"/>
              </w:rPr>
              <w:t xml:space="preserve">How will the teacher provide multiple means for the following student groups to </w:t>
            </w:r>
            <w:r>
              <w:rPr>
                <w:b/>
                <w:i/>
                <w:color w:val="292929"/>
              </w:rPr>
              <w:t>EXPRESS</w:t>
            </w:r>
            <w:r>
              <w:rPr>
                <w:i/>
                <w:color w:val="292929"/>
              </w:rPr>
              <w:t xml:space="preserve"> their understanding and comprehension of the content/skills taught?</w:t>
            </w:r>
            <w:r>
              <w:rPr>
                <w:b/>
                <w:i/>
                <w:color w:val="292929"/>
              </w:rPr>
              <w:t xml:space="preserve"> </w:t>
            </w:r>
          </w:p>
        </w:tc>
      </w:tr>
      <w:tr w:rsidR="00B17FCF" w14:paraId="301741A1" w14:textId="77777777">
        <w:trPr>
          <w:trHeight w:val="254"/>
        </w:trPr>
        <w:tc>
          <w:tcPr>
            <w:tcW w:w="2995" w:type="dxa"/>
            <w:shd w:val="clear" w:color="auto" w:fill="auto"/>
          </w:tcPr>
          <w:p w14:paraId="18FBFE72" w14:textId="77777777" w:rsidR="00B17FCF" w:rsidRDefault="00000000">
            <w:pPr>
              <w:jc w:val="both"/>
              <w:rPr>
                <w:b/>
                <w:color w:val="292929"/>
              </w:rPr>
            </w:pPr>
            <w:r>
              <w:rPr>
                <w:b/>
                <w:color w:val="292929"/>
              </w:rPr>
              <w:t>Special Education Students</w:t>
            </w:r>
          </w:p>
        </w:tc>
        <w:tc>
          <w:tcPr>
            <w:tcW w:w="3608" w:type="dxa"/>
            <w:shd w:val="clear" w:color="auto" w:fill="auto"/>
          </w:tcPr>
          <w:p w14:paraId="165D1915" w14:textId="77777777" w:rsidR="00B17FCF" w:rsidRDefault="00000000">
            <w:pPr>
              <w:jc w:val="both"/>
              <w:rPr>
                <w:b/>
                <w:color w:val="292929"/>
              </w:rPr>
            </w:pPr>
            <w:r>
              <w:rPr>
                <w:b/>
                <w:color w:val="292929"/>
              </w:rPr>
              <w:t>English Language Learners (ELLs)</w:t>
            </w:r>
          </w:p>
        </w:tc>
        <w:tc>
          <w:tcPr>
            <w:tcW w:w="3610" w:type="dxa"/>
            <w:shd w:val="clear" w:color="auto" w:fill="auto"/>
          </w:tcPr>
          <w:p w14:paraId="0C9800EA" w14:textId="77777777" w:rsidR="00B17FCF" w:rsidRDefault="00000000">
            <w:pPr>
              <w:jc w:val="both"/>
              <w:rPr>
                <w:b/>
                <w:color w:val="292929"/>
              </w:rPr>
            </w:pPr>
            <w:r>
              <w:rPr>
                <w:b/>
                <w:color w:val="292929"/>
              </w:rPr>
              <w:t>At-Risk Learners</w:t>
            </w:r>
          </w:p>
        </w:tc>
        <w:tc>
          <w:tcPr>
            <w:tcW w:w="3012" w:type="dxa"/>
            <w:shd w:val="clear" w:color="auto" w:fill="auto"/>
          </w:tcPr>
          <w:p w14:paraId="3E67D305" w14:textId="77777777" w:rsidR="00B17FCF" w:rsidRDefault="00000000">
            <w:pPr>
              <w:jc w:val="both"/>
              <w:rPr>
                <w:b/>
                <w:color w:val="292929"/>
              </w:rPr>
            </w:pPr>
            <w:r>
              <w:rPr>
                <w:b/>
                <w:color w:val="292929"/>
              </w:rPr>
              <w:t>Advanced Learners</w:t>
            </w:r>
          </w:p>
        </w:tc>
      </w:tr>
      <w:tr w:rsidR="00B17FCF" w14:paraId="04981B31" w14:textId="77777777">
        <w:trPr>
          <w:trHeight w:val="499"/>
        </w:trPr>
        <w:tc>
          <w:tcPr>
            <w:tcW w:w="2995" w:type="dxa"/>
            <w:shd w:val="clear" w:color="auto" w:fill="auto"/>
          </w:tcPr>
          <w:p w14:paraId="073D9D07" w14:textId="77777777" w:rsidR="00B17FCF" w:rsidRDefault="00000000">
            <w:pPr>
              <w:jc w:val="both"/>
              <w:rPr>
                <w:color w:val="292929"/>
              </w:rPr>
            </w:pPr>
            <w:r>
              <w:rPr>
                <w:color w:val="292929"/>
              </w:rPr>
              <w:t>Increase the amount of time allowed to complete tests, provide test study guide, interactive notebooks, allow retakes on tests only additional review required), choice with writing topics, flash cards for limit identities and definitions</w:t>
            </w:r>
          </w:p>
          <w:p w14:paraId="61BDB95B" w14:textId="77777777" w:rsidR="00B17FCF" w:rsidRDefault="00B17FCF">
            <w:pPr>
              <w:jc w:val="both"/>
              <w:rPr>
                <w:color w:val="292929"/>
              </w:rPr>
            </w:pPr>
          </w:p>
        </w:tc>
        <w:tc>
          <w:tcPr>
            <w:tcW w:w="3608" w:type="dxa"/>
            <w:shd w:val="clear" w:color="auto" w:fill="auto"/>
          </w:tcPr>
          <w:p w14:paraId="467CD184" w14:textId="77777777" w:rsidR="00B17FCF" w:rsidRDefault="00000000">
            <w:pPr>
              <w:jc w:val="both"/>
              <w:rPr>
                <w:color w:val="292929"/>
              </w:rPr>
            </w:pPr>
            <w:r>
              <w:rPr>
                <w:color w:val="292929"/>
              </w:rPr>
              <w:t>Modified tests and simplify directions, choice with writing topics, read directions aloud, highlight/underline key words, flash cards for identities, definitions in native language (if available), visual aids</w:t>
            </w:r>
          </w:p>
        </w:tc>
        <w:tc>
          <w:tcPr>
            <w:tcW w:w="3610" w:type="dxa"/>
            <w:shd w:val="clear" w:color="auto" w:fill="auto"/>
          </w:tcPr>
          <w:p w14:paraId="3D7E9FA7" w14:textId="77777777" w:rsidR="00B17FCF" w:rsidRDefault="00000000">
            <w:pPr>
              <w:spacing w:after="2" w:line="234" w:lineRule="auto"/>
              <w:ind w:left="2"/>
              <w:rPr>
                <w:color w:val="292929"/>
              </w:rPr>
            </w:pPr>
            <w:r>
              <w:rPr>
                <w:color w:val="292929"/>
              </w:rPr>
              <w:t xml:space="preserve">Increase the amount of time allowed to complete tests, provide test study guide, interactive notebooks, allow retakes on tests only additional review required), choice with writing topics, frequent rest breaks, highlight/underline key words, chunk long-term assignments, choice of writing topics, flash cards for identities </w:t>
            </w:r>
          </w:p>
          <w:p w14:paraId="3DBF9652" w14:textId="77777777" w:rsidR="00B17FCF" w:rsidRDefault="00B17FCF">
            <w:pPr>
              <w:jc w:val="both"/>
              <w:rPr>
                <w:color w:val="292929"/>
              </w:rPr>
            </w:pPr>
          </w:p>
        </w:tc>
        <w:tc>
          <w:tcPr>
            <w:tcW w:w="3012" w:type="dxa"/>
            <w:shd w:val="clear" w:color="auto" w:fill="auto"/>
          </w:tcPr>
          <w:p w14:paraId="79F69AA8" w14:textId="77777777" w:rsidR="00B17FCF" w:rsidRDefault="00000000">
            <w:pPr>
              <w:jc w:val="both"/>
              <w:rPr>
                <w:color w:val="292929"/>
              </w:rPr>
            </w:pPr>
            <w:r>
              <w:rPr>
                <w:color w:val="292929"/>
              </w:rPr>
              <w:t>Students make a list of “Fair Game” topics, identities, and concepts that will recur throughout the year</w:t>
            </w:r>
          </w:p>
        </w:tc>
      </w:tr>
    </w:tbl>
    <w:p w14:paraId="5A57D987" w14:textId="77777777" w:rsidR="00B17FCF" w:rsidRDefault="00B17FCF">
      <w:pPr>
        <w:jc w:val="both"/>
        <w:rPr>
          <w:color w:val="292929"/>
        </w:rPr>
      </w:pPr>
    </w:p>
    <w:tbl>
      <w:tblPr>
        <w:tblStyle w:val="a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3232"/>
        <w:gridCol w:w="3357"/>
        <w:gridCol w:w="3291"/>
      </w:tblGrid>
      <w:tr w:rsidR="00B17FCF" w14:paraId="102E36B7" w14:textId="77777777">
        <w:trPr>
          <w:trHeight w:val="259"/>
        </w:trPr>
        <w:tc>
          <w:tcPr>
            <w:tcW w:w="13225" w:type="dxa"/>
            <w:gridSpan w:val="4"/>
            <w:shd w:val="clear" w:color="auto" w:fill="auto"/>
          </w:tcPr>
          <w:p w14:paraId="7740E8C1" w14:textId="77777777" w:rsidR="00B17FCF" w:rsidRDefault="00000000">
            <w:pPr>
              <w:jc w:val="both"/>
              <w:rPr>
                <w:i/>
                <w:color w:val="292929"/>
              </w:rPr>
            </w:pPr>
            <w:r>
              <w:rPr>
                <w:b/>
                <w:color w:val="292929"/>
              </w:rPr>
              <w:t xml:space="preserve">Instructional Strategies: </w:t>
            </w:r>
            <w:r>
              <w:rPr>
                <w:i/>
                <w:color w:val="292929"/>
              </w:rPr>
              <w:t>(List and describe.)</w:t>
            </w:r>
          </w:p>
        </w:tc>
      </w:tr>
      <w:tr w:rsidR="00B17FCF" w14:paraId="0286F991" w14:textId="77777777">
        <w:trPr>
          <w:trHeight w:val="1027"/>
        </w:trPr>
        <w:tc>
          <w:tcPr>
            <w:tcW w:w="13225" w:type="dxa"/>
            <w:gridSpan w:val="4"/>
            <w:shd w:val="clear" w:color="auto" w:fill="auto"/>
          </w:tcPr>
          <w:p w14:paraId="57F5D508" w14:textId="77777777" w:rsidR="00B17FCF" w:rsidRDefault="00000000">
            <w:pPr>
              <w:jc w:val="both"/>
              <w:rPr>
                <w:b/>
                <w:color w:val="292929"/>
              </w:rPr>
            </w:pPr>
            <w:r>
              <w:rPr>
                <w:color w:val="292929"/>
              </w:rPr>
              <w:t>Providing clear learning goals and scales, celebrating success, establish classroom routines,  organizing the physical layout of the classroom, identifying critical information, organizing students to interact with new knowledge, previewing new content, chunk content into “digestible bites”, reflect on learning, organize students to practice and deepen knowledge, using homework, examine errors in reasoning, practice skills and strategies, revising knowledge, provide resource and guidance, organizing/engaging students for cognitively complex tasks involving generating hypothesis and testing</w:t>
            </w:r>
          </w:p>
          <w:p w14:paraId="0CFA89D9" w14:textId="77777777" w:rsidR="00B17FCF" w:rsidRDefault="00B17FCF">
            <w:pPr>
              <w:jc w:val="both"/>
              <w:rPr>
                <w:b/>
                <w:color w:val="292929"/>
              </w:rPr>
            </w:pPr>
          </w:p>
        </w:tc>
      </w:tr>
      <w:tr w:rsidR="00B17FCF" w14:paraId="7A05145E" w14:textId="77777777">
        <w:trPr>
          <w:trHeight w:val="518"/>
        </w:trPr>
        <w:tc>
          <w:tcPr>
            <w:tcW w:w="13225" w:type="dxa"/>
            <w:gridSpan w:val="4"/>
            <w:shd w:val="clear" w:color="auto" w:fill="auto"/>
          </w:tcPr>
          <w:p w14:paraId="0F20D7D7" w14:textId="77777777" w:rsidR="00B17FCF" w:rsidRDefault="00000000">
            <w:pPr>
              <w:jc w:val="both"/>
              <w:rPr>
                <w:color w:val="292929"/>
              </w:rPr>
            </w:pPr>
            <w:r>
              <w:rPr>
                <w:b/>
                <w:color w:val="292929"/>
              </w:rPr>
              <w:t xml:space="preserve">Possible Instructional Adjustments  (Modifications /Accommodations/ Differentiation):  </w:t>
            </w:r>
            <w:r>
              <w:rPr>
                <w:i/>
                <w:color w:val="292929"/>
              </w:rPr>
              <w:t xml:space="preserve">How will the teacher provide multiple means for the following student groups to </w:t>
            </w:r>
            <w:r>
              <w:rPr>
                <w:b/>
                <w:i/>
                <w:color w:val="292929"/>
              </w:rPr>
              <w:t>ACCESS</w:t>
            </w:r>
            <w:r>
              <w:rPr>
                <w:i/>
                <w:color w:val="292929"/>
              </w:rPr>
              <w:t xml:space="preserve"> the content/skills being taught?</w:t>
            </w:r>
          </w:p>
        </w:tc>
      </w:tr>
      <w:tr w:rsidR="00B17FCF" w14:paraId="52CD2637" w14:textId="77777777">
        <w:trPr>
          <w:trHeight w:val="259"/>
        </w:trPr>
        <w:tc>
          <w:tcPr>
            <w:tcW w:w="3345" w:type="dxa"/>
            <w:shd w:val="clear" w:color="auto" w:fill="auto"/>
          </w:tcPr>
          <w:p w14:paraId="2FEB5302" w14:textId="77777777" w:rsidR="00B17FCF" w:rsidRDefault="00000000">
            <w:pPr>
              <w:jc w:val="both"/>
              <w:rPr>
                <w:b/>
                <w:color w:val="292929"/>
              </w:rPr>
            </w:pPr>
            <w:r>
              <w:rPr>
                <w:b/>
                <w:color w:val="292929"/>
              </w:rPr>
              <w:t xml:space="preserve">Special Education Students </w:t>
            </w:r>
          </w:p>
        </w:tc>
        <w:tc>
          <w:tcPr>
            <w:tcW w:w="3232" w:type="dxa"/>
            <w:shd w:val="clear" w:color="auto" w:fill="auto"/>
          </w:tcPr>
          <w:p w14:paraId="71DC4D1D" w14:textId="77777777" w:rsidR="00B17FCF" w:rsidRDefault="00000000">
            <w:pPr>
              <w:jc w:val="both"/>
              <w:rPr>
                <w:b/>
                <w:color w:val="292929"/>
              </w:rPr>
            </w:pPr>
            <w:r>
              <w:rPr>
                <w:b/>
                <w:color w:val="292929"/>
              </w:rPr>
              <w:t>English Language Learners (ELLs)</w:t>
            </w:r>
          </w:p>
        </w:tc>
        <w:tc>
          <w:tcPr>
            <w:tcW w:w="3357" w:type="dxa"/>
            <w:shd w:val="clear" w:color="auto" w:fill="auto"/>
          </w:tcPr>
          <w:p w14:paraId="2B874620" w14:textId="77777777" w:rsidR="00B17FCF" w:rsidRDefault="00000000">
            <w:pPr>
              <w:jc w:val="both"/>
              <w:rPr>
                <w:b/>
                <w:color w:val="292929"/>
              </w:rPr>
            </w:pPr>
            <w:r>
              <w:rPr>
                <w:b/>
                <w:color w:val="292929"/>
              </w:rPr>
              <w:t>At-Risk Learners</w:t>
            </w:r>
          </w:p>
        </w:tc>
        <w:tc>
          <w:tcPr>
            <w:tcW w:w="3291" w:type="dxa"/>
            <w:shd w:val="clear" w:color="auto" w:fill="auto"/>
          </w:tcPr>
          <w:p w14:paraId="7F9A0560" w14:textId="77777777" w:rsidR="00B17FCF" w:rsidRDefault="00000000">
            <w:pPr>
              <w:jc w:val="both"/>
              <w:rPr>
                <w:b/>
                <w:color w:val="292929"/>
              </w:rPr>
            </w:pPr>
            <w:r>
              <w:rPr>
                <w:b/>
                <w:color w:val="292929"/>
              </w:rPr>
              <w:t>Advanced Learners</w:t>
            </w:r>
          </w:p>
        </w:tc>
      </w:tr>
      <w:tr w:rsidR="00B17FCF" w14:paraId="1543F804" w14:textId="77777777">
        <w:trPr>
          <w:trHeight w:val="518"/>
        </w:trPr>
        <w:tc>
          <w:tcPr>
            <w:tcW w:w="3345" w:type="dxa"/>
            <w:shd w:val="clear" w:color="auto" w:fill="auto"/>
          </w:tcPr>
          <w:p w14:paraId="233FED04" w14:textId="77777777" w:rsidR="00B17FCF" w:rsidRDefault="00000000">
            <w:pPr>
              <w:spacing w:after="2" w:line="234" w:lineRule="auto"/>
              <w:ind w:right="136"/>
              <w:rPr>
                <w:color w:val="292929"/>
              </w:rPr>
            </w:pPr>
            <w:r>
              <w:rPr>
                <w:color w:val="292929"/>
              </w:rPr>
              <w:lastRenderedPageBreak/>
              <w:t xml:space="preserve">mnemonics, guided notes, objectives written in guided notes, graphic organizers, assign preferential seating, individual instruction, small group instruction, outlines/ study guides, daily assignment list, homework lists, interactive </w:t>
            </w:r>
          </w:p>
          <w:p w14:paraId="66746E8B" w14:textId="77777777" w:rsidR="00B17FCF" w:rsidRDefault="00000000">
            <w:pPr>
              <w:jc w:val="both"/>
              <w:rPr>
                <w:color w:val="292929"/>
              </w:rPr>
            </w:pPr>
            <w:r>
              <w:rPr>
                <w:color w:val="292929"/>
              </w:rPr>
              <w:t>notebooks</w:t>
            </w:r>
          </w:p>
        </w:tc>
        <w:tc>
          <w:tcPr>
            <w:tcW w:w="3232" w:type="dxa"/>
            <w:shd w:val="clear" w:color="auto" w:fill="auto"/>
          </w:tcPr>
          <w:p w14:paraId="1BC1BE43" w14:textId="77777777" w:rsidR="00B17FCF" w:rsidRDefault="00000000">
            <w:pPr>
              <w:jc w:val="both"/>
              <w:rPr>
                <w:color w:val="292929"/>
              </w:rPr>
            </w:pPr>
            <w:r>
              <w:rPr>
                <w:color w:val="292929"/>
              </w:rPr>
              <w:t>graphic organizers, choice with writing topics, definitions in native language (if available), learning guided notes, objectives written in guided notes, word wall, mnemonics, visual aids</w:t>
            </w:r>
          </w:p>
        </w:tc>
        <w:tc>
          <w:tcPr>
            <w:tcW w:w="3357" w:type="dxa"/>
            <w:shd w:val="clear" w:color="auto" w:fill="auto"/>
          </w:tcPr>
          <w:p w14:paraId="72ACDC2A" w14:textId="77777777" w:rsidR="00B17FCF" w:rsidRDefault="00000000">
            <w:pPr>
              <w:pBdr>
                <w:top w:val="nil"/>
                <w:left w:val="nil"/>
                <w:bottom w:val="nil"/>
                <w:right w:val="nil"/>
                <w:between w:val="nil"/>
              </w:pBdr>
              <w:rPr>
                <w:color w:val="292929"/>
              </w:rPr>
            </w:pPr>
            <w:r>
              <w:rPr>
                <w:color w:val="292929"/>
              </w:rPr>
              <w:t xml:space="preserve">graphic organizers, guided notes, objectives written in guided notes, mnemonics, frequent rest breaks, choice of writing topics, encourage SMART attendance, resources posted in Schoology, buddy system </w:t>
            </w:r>
          </w:p>
          <w:p w14:paraId="6C873090" w14:textId="77777777" w:rsidR="00B17FCF" w:rsidRDefault="00000000">
            <w:pPr>
              <w:spacing w:line="235" w:lineRule="auto"/>
              <w:ind w:left="2"/>
              <w:rPr>
                <w:color w:val="292929"/>
              </w:rPr>
            </w:pPr>
            <w:r>
              <w:rPr>
                <w:color w:val="292929"/>
              </w:rPr>
              <w:t xml:space="preserve">for study purposes, specific differentiated instruction for </w:t>
            </w:r>
          </w:p>
          <w:p w14:paraId="195F0784" w14:textId="77777777" w:rsidR="00B17FCF" w:rsidRDefault="00000000">
            <w:pPr>
              <w:jc w:val="both"/>
              <w:rPr>
                <w:color w:val="292929"/>
              </w:rPr>
            </w:pPr>
            <w:r>
              <w:rPr>
                <w:color w:val="292929"/>
              </w:rPr>
              <w:t>individual learning gaps</w:t>
            </w:r>
          </w:p>
        </w:tc>
        <w:tc>
          <w:tcPr>
            <w:tcW w:w="3291" w:type="dxa"/>
            <w:shd w:val="clear" w:color="auto" w:fill="auto"/>
          </w:tcPr>
          <w:p w14:paraId="6DB00886" w14:textId="77777777" w:rsidR="00B17FCF" w:rsidRDefault="00000000">
            <w:pPr>
              <w:jc w:val="both"/>
              <w:rPr>
                <w:color w:val="292929"/>
              </w:rPr>
            </w:pPr>
            <w:r>
              <w:rPr>
                <w:color w:val="292929"/>
              </w:rPr>
              <w:t>Tiered assignments, independent study (generally in preparation for the AP test), mini lessons, AP Test style questions, create AP style questions, peer critiquing of free-response answers, scoring other students’ free response work using established grading rubrics</w:t>
            </w:r>
          </w:p>
        </w:tc>
      </w:tr>
    </w:tbl>
    <w:p w14:paraId="6B8E6454" w14:textId="77777777" w:rsidR="00B17FCF" w:rsidRDefault="00B17FCF">
      <w:pPr>
        <w:jc w:val="both"/>
        <w:rPr>
          <w:color w:val="292929"/>
        </w:rPr>
      </w:pPr>
    </w:p>
    <w:tbl>
      <w:tblPr>
        <w:tblStyle w:val="a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17FCF" w14:paraId="6A8432C3" w14:textId="77777777">
        <w:trPr>
          <w:trHeight w:val="304"/>
          <w:tblHeader/>
        </w:trPr>
        <w:tc>
          <w:tcPr>
            <w:tcW w:w="13207" w:type="dxa"/>
          </w:tcPr>
          <w:p w14:paraId="50ABD12B" w14:textId="77777777" w:rsidR="00B17FCF" w:rsidRDefault="00000000">
            <w:pPr>
              <w:rPr>
                <w:color w:val="292929"/>
              </w:rPr>
            </w:pPr>
            <w:r>
              <w:rPr>
                <w:b/>
                <w:color w:val="292929"/>
              </w:rPr>
              <w:t xml:space="preserve">Unit Vocabulary:  </w:t>
            </w:r>
          </w:p>
        </w:tc>
      </w:tr>
      <w:tr w:rsidR="00B17FCF" w14:paraId="59596F3F" w14:textId="77777777">
        <w:trPr>
          <w:trHeight w:val="1171"/>
        </w:trPr>
        <w:tc>
          <w:tcPr>
            <w:tcW w:w="13207" w:type="dxa"/>
          </w:tcPr>
          <w:p w14:paraId="6C9C625E" w14:textId="77777777" w:rsidR="00B17FCF" w:rsidRDefault="00000000">
            <w:pPr>
              <w:spacing w:line="259" w:lineRule="auto"/>
              <w:rPr>
                <w:color w:val="292929"/>
              </w:rPr>
            </w:pPr>
            <w:r>
              <w:rPr>
                <w:b/>
                <w:color w:val="292929"/>
              </w:rPr>
              <w:t xml:space="preserve">Essential:  </w:t>
            </w:r>
            <w:r>
              <w:rPr>
                <w:color w:val="292929"/>
              </w:rPr>
              <w:t xml:space="preserve">differential calculus, integral calculus, secant line, tangent line, two-sided limit, one-sided limit, does not exist,  </w:t>
            </w:r>
          </w:p>
          <w:p w14:paraId="46768FD5" w14:textId="77777777" w:rsidR="00B17FCF" w:rsidRDefault="00000000">
            <w:pPr>
              <w:spacing w:after="15" w:line="223" w:lineRule="auto"/>
              <w:rPr>
                <w:color w:val="292929"/>
              </w:rPr>
            </w:pPr>
            <w:r>
              <w:rPr>
                <w:color w:val="292929"/>
              </w:rPr>
              <w:t xml:space="preserve">indeterminate form of type 0/0, continuous at x=c, continuous on (a, b), continuous everywhere, continuous from the left, continuous from the right, continuous on a closed interval [a, b], The Squeezing Theorem </w:t>
            </w:r>
          </w:p>
          <w:p w14:paraId="4D78B692" w14:textId="77777777" w:rsidR="00B17FCF" w:rsidRDefault="00000000">
            <w:pPr>
              <w:spacing w:line="259" w:lineRule="auto"/>
              <w:rPr>
                <w:color w:val="292929"/>
              </w:rPr>
            </w:pPr>
            <w:r>
              <w:rPr>
                <w:color w:val="292929"/>
              </w:rPr>
              <w:t xml:space="preserve"> </w:t>
            </w:r>
          </w:p>
          <w:p w14:paraId="2B00D0DD" w14:textId="77777777" w:rsidR="00B17FCF" w:rsidRDefault="00000000">
            <w:pPr>
              <w:spacing w:line="480" w:lineRule="auto"/>
              <w:rPr>
                <w:b/>
                <w:color w:val="292929"/>
              </w:rPr>
            </w:pPr>
            <w:r>
              <w:rPr>
                <w:b/>
                <w:color w:val="292929"/>
              </w:rPr>
              <w:t xml:space="preserve">Non-Essential: </w:t>
            </w:r>
            <w:r>
              <w:rPr>
                <w:color w:val="292929"/>
              </w:rPr>
              <w:t>vertical asymptote, end-behavior, horizontal asymptote, Intermediate Value Theorem</w:t>
            </w:r>
          </w:p>
        </w:tc>
      </w:tr>
    </w:tbl>
    <w:p w14:paraId="570DB03B" w14:textId="77777777" w:rsidR="00B17FCF" w:rsidRDefault="00B17FCF">
      <w:pPr>
        <w:jc w:val="both"/>
        <w:rPr>
          <w:color w:val="292929"/>
        </w:rPr>
      </w:pPr>
    </w:p>
    <w:tbl>
      <w:tblPr>
        <w:tblStyle w:val="a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0E9C75D6" w14:textId="77777777">
        <w:trPr>
          <w:trHeight w:val="799"/>
          <w:tblHeader/>
        </w:trPr>
        <w:tc>
          <w:tcPr>
            <w:tcW w:w="3301" w:type="dxa"/>
          </w:tcPr>
          <w:p w14:paraId="432EBA4C" w14:textId="77777777" w:rsidR="00B17FCF" w:rsidRDefault="00000000">
            <w:pPr>
              <w:rPr>
                <w:b/>
                <w:color w:val="292929"/>
              </w:rPr>
            </w:pPr>
            <w:r>
              <w:rPr>
                <w:b/>
                <w:color w:val="292929"/>
              </w:rPr>
              <w:lastRenderedPageBreak/>
              <w:t xml:space="preserve">Interdisciplinary Connections &amp; Career Ready Practices  (Note Applicable Standards): </w:t>
            </w:r>
          </w:p>
        </w:tc>
        <w:tc>
          <w:tcPr>
            <w:tcW w:w="3302" w:type="dxa"/>
          </w:tcPr>
          <w:p w14:paraId="72ADE0E7" w14:textId="77777777" w:rsidR="00B17FCF" w:rsidRDefault="00000000">
            <w:pPr>
              <w:rPr>
                <w:b/>
                <w:color w:val="292929"/>
              </w:rPr>
            </w:pPr>
            <w:r>
              <w:rPr>
                <w:b/>
                <w:color w:val="292929"/>
              </w:rPr>
              <w:t>Integration of Technology:</w:t>
            </w:r>
          </w:p>
          <w:p w14:paraId="139A0252" w14:textId="77777777" w:rsidR="00B17FCF" w:rsidRDefault="00000000">
            <w:pPr>
              <w:rPr>
                <w:i/>
                <w:color w:val="292929"/>
              </w:rPr>
            </w:pPr>
            <w:r>
              <w:rPr>
                <w:i/>
                <w:color w:val="292929"/>
              </w:rPr>
              <w:t>(Note the SAMR Model elements used and how.)</w:t>
            </w:r>
          </w:p>
        </w:tc>
        <w:tc>
          <w:tcPr>
            <w:tcW w:w="3302" w:type="dxa"/>
          </w:tcPr>
          <w:p w14:paraId="1657B5C5" w14:textId="77777777" w:rsidR="00B17FCF" w:rsidRDefault="00000000">
            <w:pPr>
              <w:rPr>
                <w:color w:val="292929"/>
              </w:rPr>
            </w:pPr>
            <w:r>
              <w:rPr>
                <w:b/>
                <w:color w:val="292929"/>
              </w:rPr>
              <w:t>21</w:t>
            </w:r>
            <w:r>
              <w:rPr>
                <w:b/>
                <w:color w:val="292929"/>
                <w:vertAlign w:val="superscript"/>
              </w:rPr>
              <w:t>st</w:t>
            </w:r>
            <w:r>
              <w:rPr>
                <w:b/>
                <w:color w:val="292929"/>
              </w:rPr>
              <w:t xml:space="preserve"> Century Themes: </w:t>
            </w:r>
          </w:p>
          <w:p w14:paraId="3DE4FFF6" w14:textId="77777777" w:rsidR="00B17FCF" w:rsidRDefault="00000000">
            <w:pPr>
              <w:rPr>
                <w:i/>
                <w:color w:val="292929"/>
              </w:rPr>
            </w:pPr>
            <w:r>
              <w:rPr>
                <w:i/>
                <w:color w:val="292929"/>
              </w:rPr>
              <w:t>(Check and explain how the connection is made.)</w:t>
            </w:r>
          </w:p>
        </w:tc>
        <w:tc>
          <w:tcPr>
            <w:tcW w:w="3302" w:type="dxa"/>
          </w:tcPr>
          <w:p w14:paraId="153C5F74" w14:textId="77777777" w:rsidR="00B17FCF" w:rsidRDefault="00000000">
            <w:pPr>
              <w:rPr>
                <w:b/>
                <w:color w:val="292929"/>
              </w:rPr>
            </w:pPr>
            <w:r>
              <w:rPr>
                <w:b/>
                <w:color w:val="292929"/>
              </w:rPr>
              <w:t>21</w:t>
            </w:r>
            <w:r>
              <w:rPr>
                <w:b/>
                <w:color w:val="292929"/>
                <w:vertAlign w:val="superscript"/>
              </w:rPr>
              <w:t>st</w:t>
            </w:r>
            <w:r>
              <w:rPr>
                <w:b/>
                <w:color w:val="292929"/>
              </w:rPr>
              <w:t xml:space="preserve"> Century Skills: </w:t>
            </w:r>
          </w:p>
          <w:p w14:paraId="4826ABDF" w14:textId="77777777" w:rsidR="00B17FCF" w:rsidRDefault="00000000">
            <w:pPr>
              <w:rPr>
                <w:b/>
                <w:i/>
                <w:color w:val="292929"/>
              </w:rPr>
            </w:pPr>
            <w:r>
              <w:rPr>
                <w:i/>
                <w:color w:val="292929"/>
              </w:rPr>
              <w:t>(Check and explain how the connection is made.)</w:t>
            </w:r>
            <w:r>
              <w:rPr>
                <w:b/>
                <w:i/>
                <w:color w:val="292929"/>
              </w:rPr>
              <w:t xml:space="preserve"> </w:t>
            </w:r>
          </w:p>
        </w:tc>
      </w:tr>
      <w:tr w:rsidR="00B17FCF" w14:paraId="2BEE2AB2" w14:textId="77777777">
        <w:trPr>
          <w:trHeight w:val="5304"/>
        </w:trPr>
        <w:tc>
          <w:tcPr>
            <w:tcW w:w="3301" w:type="dxa"/>
          </w:tcPr>
          <w:p w14:paraId="236154D5" w14:textId="77777777" w:rsidR="00B17FCF" w:rsidRDefault="00000000">
            <w:pPr>
              <w:spacing w:line="259" w:lineRule="auto"/>
              <w:rPr>
                <w:color w:val="292929"/>
              </w:rPr>
            </w:pPr>
            <w:r>
              <w:rPr>
                <w:b/>
                <w:color w:val="292929"/>
              </w:rPr>
              <w:t xml:space="preserve">ELA </w:t>
            </w:r>
          </w:p>
          <w:p w14:paraId="68002ACC" w14:textId="77777777" w:rsidR="00B17FCF" w:rsidRDefault="00000000">
            <w:pPr>
              <w:spacing w:after="2" w:line="234" w:lineRule="auto"/>
              <w:ind w:right="128"/>
              <w:rPr>
                <w:color w:val="292929"/>
              </w:rPr>
            </w:pPr>
            <w:r>
              <w:rPr>
                <w:color w:val="292929"/>
              </w:rPr>
              <w:t>NJSL</w:t>
            </w:r>
            <w:hyperlink r:id="rId21">
              <w:r>
                <w:rPr>
                  <w:color w:val="292929"/>
                </w:rPr>
                <w:t>S.RST.11-12.4.</w:t>
              </w:r>
            </w:hyperlink>
            <w:r>
              <w:rPr>
                <w:color w:val="292929"/>
              </w:rPr>
              <w:t xml:space="preserve"> Determine the meaning of symbols, key terms, and other domain-specific words and phrases as they are used in a specific scientific or technical context relevant to </w:t>
            </w:r>
            <w:r>
              <w:rPr>
                <w:i/>
                <w:color w:val="292929"/>
              </w:rPr>
              <w:t>grades 11-12 texts and topics</w:t>
            </w:r>
            <w:r>
              <w:rPr>
                <w:color w:val="292929"/>
              </w:rPr>
              <w:t xml:space="preserve">. </w:t>
            </w:r>
          </w:p>
          <w:p w14:paraId="6976AF85" w14:textId="77777777" w:rsidR="00B17FCF" w:rsidRDefault="00000000">
            <w:pPr>
              <w:spacing w:after="2" w:line="234" w:lineRule="auto"/>
              <w:ind w:right="128"/>
              <w:rPr>
                <w:color w:val="292929"/>
              </w:rPr>
            </w:pPr>
            <w:r>
              <w:rPr>
                <w:color w:val="292929"/>
              </w:rPr>
              <w:t>NJSL</w:t>
            </w:r>
            <w:hyperlink r:id="rId22">
              <w:r>
                <w:rPr>
                  <w:color w:val="292929"/>
                </w:rPr>
                <w:t>S.RST.11-12.9.</w:t>
              </w:r>
            </w:hyperlink>
            <w:r>
              <w:rPr>
                <w:color w:val="292929"/>
              </w:rPr>
              <w:t xml:space="preserve"> Synthesize information from a range of sources (e.g., texts, experiments, simulations) into a coherent understanding of a process, phenomenon, or concept, resolving conflicting information when possible. </w:t>
            </w:r>
          </w:p>
          <w:p w14:paraId="0938723D" w14:textId="77777777" w:rsidR="00B17FCF" w:rsidRDefault="00000000">
            <w:pPr>
              <w:spacing w:line="259" w:lineRule="auto"/>
              <w:rPr>
                <w:color w:val="292929"/>
              </w:rPr>
            </w:pPr>
            <w:r>
              <w:rPr>
                <w:rFonts w:ascii="Times New Roman" w:eastAsia="Times New Roman" w:hAnsi="Times New Roman" w:cs="Times New Roman"/>
                <w:color w:val="292929"/>
                <w:sz w:val="24"/>
                <w:szCs w:val="24"/>
              </w:rPr>
              <w:t xml:space="preserve"> </w:t>
            </w:r>
          </w:p>
          <w:p w14:paraId="5583375F" w14:textId="77777777" w:rsidR="00B17FCF" w:rsidRDefault="00000000">
            <w:pPr>
              <w:spacing w:line="259" w:lineRule="auto"/>
              <w:rPr>
                <w:color w:val="292929"/>
              </w:rPr>
            </w:pPr>
            <w:r>
              <w:rPr>
                <w:b/>
                <w:color w:val="292929"/>
              </w:rPr>
              <w:t xml:space="preserve">Technology </w:t>
            </w:r>
          </w:p>
          <w:p w14:paraId="25F00D9B" w14:textId="77777777" w:rsidR="00B17FCF" w:rsidRDefault="00000000">
            <w:pPr>
              <w:spacing w:after="8" w:line="231" w:lineRule="auto"/>
              <w:ind w:right="101"/>
              <w:rPr>
                <w:color w:val="292929"/>
              </w:rPr>
            </w:pPr>
            <w:r>
              <w:rPr>
                <w:color w:val="292929"/>
              </w:rPr>
              <w:t xml:space="preserve">NJSLS.8.1.12.D.5 </w:t>
            </w:r>
            <w:r>
              <w:rPr>
                <w:rFonts w:ascii="Times New Roman" w:eastAsia="Times New Roman" w:hAnsi="Times New Roman" w:cs="Times New Roman"/>
                <w:color w:val="292929"/>
              </w:rPr>
              <w:t>Analyze the capabilities and limitations of current and emerging technology resources and assess their potential to address personal, social, lifelong learning, and career needs.</w:t>
            </w:r>
            <w:r>
              <w:rPr>
                <w:color w:val="292929"/>
              </w:rPr>
              <w:t xml:space="preserve"> </w:t>
            </w:r>
          </w:p>
          <w:p w14:paraId="0546C1D6" w14:textId="77777777" w:rsidR="00B17FCF" w:rsidRDefault="00000000">
            <w:pPr>
              <w:spacing w:line="259" w:lineRule="auto"/>
              <w:rPr>
                <w:color w:val="292929"/>
              </w:rPr>
            </w:pPr>
            <w:r>
              <w:rPr>
                <w:b/>
                <w:color w:val="292929"/>
              </w:rPr>
              <w:t>21</w:t>
            </w:r>
            <w:r>
              <w:rPr>
                <w:b/>
                <w:color w:val="292929"/>
                <w:sz w:val="21"/>
                <w:szCs w:val="21"/>
                <w:vertAlign w:val="superscript"/>
              </w:rPr>
              <w:t>st</w:t>
            </w:r>
            <w:r>
              <w:rPr>
                <w:b/>
                <w:color w:val="292929"/>
              </w:rPr>
              <w:t xml:space="preserve"> Century </w:t>
            </w:r>
          </w:p>
          <w:p w14:paraId="0686F002" w14:textId="77777777" w:rsidR="00B17FCF" w:rsidRDefault="00000000">
            <w:pPr>
              <w:spacing w:line="236" w:lineRule="auto"/>
              <w:ind w:right="127"/>
              <w:rPr>
                <w:color w:val="292929"/>
              </w:rPr>
            </w:pPr>
            <w:r>
              <w:rPr>
                <w:color w:val="292929"/>
              </w:rPr>
              <w:t xml:space="preserve">CRP1. Act as a responsible and contributing citizen and employee.  CRP2. Apply appropriate academic and technical skills. </w:t>
            </w:r>
          </w:p>
          <w:p w14:paraId="01B23839" w14:textId="77777777" w:rsidR="00B17FCF" w:rsidRDefault="00000000">
            <w:pPr>
              <w:spacing w:after="1" w:line="235" w:lineRule="auto"/>
              <w:rPr>
                <w:color w:val="292929"/>
              </w:rPr>
            </w:pPr>
            <w:r>
              <w:rPr>
                <w:color w:val="292929"/>
              </w:rPr>
              <w:lastRenderedPageBreak/>
              <w:t xml:space="preserve">CRP4. Communicate clearly and effectively and with reason.  </w:t>
            </w:r>
          </w:p>
          <w:p w14:paraId="2D239EBA" w14:textId="77777777" w:rsidR="00B17FCF" w:rsidRDefault="00000000">
            <w:pPr>
              <w:spacing w:after="8" w:line="229" w:lineRule="auto"/>
              <w:ind w:right="268"/>
              <w:rPr>
                <w:color w:val="292929"/>
              </w:rPr>
            </w:pPr>
            <w:r>
              <w:rPr>
                <w:color w:val="292929"/>
              </w:rPr>
              <w:t xml:space="preserve">CRP8. Utilize critical thinking to make sense of problems and persevere in solving them. </w:t>
            </w:r>
          </w:p>
          <w:p w14:paraId="4A8D0C01" w14:textId="77777777" w:rsidR="00B17FCF" w:rsidRDefault="00000000">
            <w:pPr>
              <w:spacing w:line="236" w:lineRule="auto"/>
              <w:ind w:right="289"/>
              <w:rPr>
                <w:color w:val="292929"/>
              </w:rPr>
            </w:pPr>
            <w:r>
              <w:rPr>
                <w:color w:val="292929"/>
              </w:rPr>
              <w:t xml:space="preserve">NJSLS.9.2.12.C.1 Review career goals and determine steps necessary for attainment. </w:t>
            </w:r>
          </w:p>
          <w:p w14:paraId="20126951" w14:textId="77777777" w:rsidR="00B17FCF" w:rsidRDefault="00000000">
            <w:pPr>
              <w:spacing w:after="5" w:line="231" w:lineRule="auto"/>
              <w:ind w:right="52"/>
              <w:rPr>
                <w:color w:val="292929"/>
              </w:rPr>
            </w:pPr>
            <w:r>
              <w:rPr>
                <w:color w:val="292929"/>
              </w:rPr>
              <w:t xml:space="preserve">NJSLS.9.3.ST.6 Demonstrate technical skills needed in a chosen STEM field.  </w:t>
            </w:r>
          </w:p>
          <w:p w14:paraId="7D5F11ED" w14:textId="77777777" w:rsidR="00B17FCF" w:rsidRDefault="00000000">
            <w:pPr>
              <w:spacing w:after="5" w:line="231" w:lineRule="auto"/>
              <w:ind w:right="52"/>
              <w:rPr>
                <w:color w:val="292929"/>
              </w:rPr>
            </w:pPr>
            <w:r>
              <w:rPr>
                <w:color w:val="292929"/>
              </w:rPr>
              <w:t xml:space="preserve">NJSLS.9.3.ST‐ET.3 Apply processes and concepts for the use of technological tools in STEM.  </w:t>
            </w:r>
          </w:p>
        </w:tc>
        <w:tc>
          <w:tcPr>
            <w:tcW w:w="3302" w:type="dxa"/>
          </w:tcPr>
          <w:p w14:paraId="433FB891" w14:textId="77777777" w:rsidR="00B17FCF" w:rsidRDefault="00000000">
            <w:pPr>
              <w:spacing w:line="259" w:lineRule="auto"/>
              <w:ind w:left="1"/>
              <w:rPr>
                <w:color w:val="292929"/>
              </w:rPr>
            </w:pPr>
            <w:r>
              <w:rPr>
                <w:b/>
                <w:color w:val="292929"/>
              </w:rPr>
              <w:lastRenderedPageBreak/>
              <w:t>S and A</w:t>
            </w:r>
            <w:r>
              <w:rPr>
                <w:color w:val="292929"/>
              </w:rPr>
              <w:t xml:space="preserve"> Graphing calculators – used for some calculations, but mostly to connect the concepts of limits and continuity algebraically, numerically, and graphically. </w:t>
            </w:r>
          </w:p>
          <w:p w14:paraId="7E987C19" w14:textId="77777777" w:rsidR="00B17FCF" w:rsidRDefault="00000000">
            <w:pPr>
              <w:spacing w:line="259" w:lineRule="auto"/>
              <w:ind w:left="1"/>
              <w:rPr>
                <w:color w:val="292929"/>
              </w:rPr>
            </w:pPr>
            <w:r>
              <w:rPr>
                <w:color w:val="292929"/>
              </w:rPr>
              <w:t xml:space="preserve"> </w:t>
            </w:r>
          </w:p>
          <w:p w14:paraId="3ADDBABA" w14:textId="77777777" w:rsidR="00B17FCF" w:rsidRDefault="00000000">
            <w:pPr>
              <w:spacing w:after="8" w:line="229" w:lineRule="auto"/>
              <w:ind w:left="1" w:right="90"/>
              <w:rPr>
                <w:color w:val="292929"/>
              </w:rPr>
            </w:pPr>
            <w:r>
              <w:rPr>
                <w:b/>
                <w:color w:val="292929"/>
              </w:rPr>
              <w:t>S and A</w:t>
            </w:r>
            <w:r>
              <w:rPr>
                <w:color w:val="292929"/>
              </w:rPr>
              <w:t xml:space="preserve"> Clear Touch Panel – used for warm ups, notes, cool downs, and Limit Bingo </w:t>
            </w:r>
          </w:p>
          <w:p w14:paraId="67513DEC" w14:textId="77777777" w:rsidR="00B17FCF" w:rsidRDefault="00000000">
            <w:pPr>
              <w:spacing w:line="259" w:lineRule="auto"/>
              <w:ind w:left="1"/>
              <w:rPr>
                <w:color w:val="292929"/>
              </w:rPr>
            </w:pPr>
            <w:r>
              <w:rPr>
                <w:color w:val="292929"/>
              </w:rPr>
              <w:t xml:space="preserve"> </w:t>
            </w:r>
          </w:p>
          <w:p w14:paraId="32C16419" w14:textId="77777777" w:rsidR="00B17FCF" w:rsidRDefault="00B17FCF">
            <w:pPr>
              <w:spacing w:before="280"/>
              <w:rPr>
                <w:color w:val="292929"/>
              </w:rPr>
            </w:pPr>
          </w:p>
        </w:tc>
        <w:tc>
          <w:tcPr>
            <w:tcW w:w="3302" w:type="dxa"/>
          </w:tcPr>
          <w:p w14:paraId="4029D2FF"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Global Awareness</w:t>
            </w:r>
          </w:p>
          <w:p w14:paraId="1F905828"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Civic Literacy</w:t>
            </w:r>
          </w:p>
          <w:p w14:paraId="7F92AFFF" w14:textId="77777777" w:rsidR="00B17FCF" w:rsidRDefault="00000000">
            <w:pPr>
              <w:rPr>
                <w:color w:val="292929"/>
              </w:rPr>
            </w:pPr>
            <w:r>
              <w:rPr>
                <w:rFonts w:ascii="MS Gothic" w:eastAsia="MS Gothic" w:hAnsi="MS Gothic" w:cs="MS Gothic"/>
                <w:color w:val="292929"/>
              </w:rPr>
              <w:t>☒</w:t>
            </w:r>
            <w:r>
              <w:rPr>
                <w:color w:val="292929"/>
              </w:rPr>
              <w:t xml:space="preserve"> Financial, Economic, Business, &amp; Entrepreneurial Literacy - the concepts of step functions as they relate to costs.</w:t>
            </w:r>
          </w:p>
          <w:p w14:paraId="3976D60E" w14:textId="77777777" w:rsidR="00B17FCF" w:rsidRDefault="00B17FCF">
            <w:pPr>
              <w:rPr>
                <w:color w:val="292929"/>
              </w:rPr>
            </w:pPr>
          </w:p>
          <w:p w14:paraId="1EFE99D9"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Health Literacy</w:t>
            </w:r>
          </w:p>
          <w:p w14:paraId="2860ED9B" w14:textId="77777777" w:rsidR="00B17FCF" w:rsidRDefault="00B17FCF">
            <w:pPr>
              <w:jc w:val="both"/>
              <w:rPr>
                <w:color w:val="292929"/>
              </w:rPr>
            </w:pPr>
          </w:p>
          <w:p w14:paraId="298809A2" w14:textId="77777777" w:rsidR="00B17FCF" w:rsidRDefault="00B17FCF">
            <w:pPr>
              <w:jc w:val="both"/>
              <w:rPr>
                <w:color w:val="292929"/>
              </w:rPr>
            </w:pPr>
          </w:p>
          <w:p w14:paraId="62E659C6" w14:textId="77777777" w:rsidR="00B17FCF" w:rsidRDefault="00B17FCF">
            <w:pPr>
              <w:jc w:val="both"/>
              <w:rPr>
                <w:b/>
                <w:color w:val="292929"/>
              </w:rPr>
            </w:pPr>
          </w:p>
          <w:p w14:paraId="3A0EFD89" w14:textId="77777777" w:rsidR="00B17FCF" w:rsidRDefault="00B17FCF">
            <w:pPr>
              <w:jc w:val="both"/>
              <w:rPr>
                <w:b/>
                <w:color w:val="292929"/>
              </w:rPr>
            </w:pPr>
          </w:p>
          <w:p w14:paraId="6C214D3B" w14:textId="77777777" w:rsidR="00B17FCF" w:rsidRDefault="00B17FCF">
            <w:pPr>
              <w:jc w:val="both"/>
              <w:rPr>
                <w:b/>
                <w:color w:val="292929"/>
              </w:rPr>
            </w:pPr>
          </w:p>
        </w:tc>
        <w:tc>
          <w:tcPr>
            <w:tcW w:w="3302" w:type="dxa"/>
          </w:tcPr>
          <w:p w14:paraId="549CAFD1"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Creativity &amp; Innovation</w:t>
            </w:r>
          </w:p>
          <w:p w14:paraId="1A11C79C"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Media Literacy</w:t>
            </w:r>
          </w:p>
          <w:p w14:paraId="3723679E" w14:textId="77777777" w:rsidR="00B17FCF" w:rsidRDefault="00000000">
            <w:pPr>
              <w:rPr>
                <w:color w:val="292929"/>
              </w:rPr>
            </w:pPr>
            <w:r>
              <w:rPr>
                <w:rFonts w:ascii="MS Gothic" w:eastAsia="MS Gothic" w:hAnsi="MS Gothic" w:cs="MS Gothic"/>
                <w:color w:val="292929"/>
              </w:rPr>
              <w:t>☒</w:t>
            </w:r>
            <w:r>
              <w:rPr>
                <w:color w:val="292929"/>
              </w:rPr>
              <w:t xml:space="preserve"> Critical Thinking &amp; Problem Solving - understanding the concept of a limit.</w:t>
            </w:r>
          </w:p>
          <w:p w14:paraId="644AD7DC" w14:textId="77777777" w:rsidR="00B17FCF" w:rsidRDefault="00B17FCF">
            <w:pPr>
              <w:rPr>
                <w:color w:val="292929"/>
              </w:rPr>
            </w:pPr>
          </w:p>
          <w:p w14:paraId="26480D5B" w14:textId="77777777" w:rsidR="00B17FCF" w:rsidRDefault="00000000">
            <w:pPr>
              <w:spacing w:line="259" w:lineRule="auto"/>
              <w:ind w:left="2"/>
              <w:rPr>
                <w:color w:val="292929"/>
              </w:rPr>
            </w:pPr>
            <w:r>
              <w:rPr>
                <w:rFonts w:ascii="MS Gothic" w:eastAsia="MS Gothic" w:hAnsi="MS Gothic" w:cs="MS Gothic"/>
                <w:color w:val="292929"/>
              </w:rPr>
              <w:t>☒</w:t>
            </w:r>
            <w:r>
              <w:rPr>
                <w:color w:val="292929"/>
              </w:rPr>
              <w:t xml:space="preserve"> Life and Career Skills </w:t>
            </w:r>
            <w:r>
              <w:rPr>
                <w:i/>
                <w:color w:val="292929"/>
              </w:rPr>
              <w:t xml:space="preserve">(flexibility, initiative, cross-cultural skills, productivity, leadership, etc.) </w:t>
            </w:r>
            <w:r>
              <w:rPr>
                <w:color w:val="292929"/>
              </w:rPr>
              <w:t xml:space="preserve">- the concepts </w:t>
            </w:r>
          </w:p>
          <w:p w14:paraId="35352E42" w14:textId="77777777" w:rsidR="00B17FCF" w:rsidRDefault="00000000">
            <w:pPr>
              <w:rPr>
                <w:color w:val="292929"/>
              </w:rPr>
            </w:pPr>
            <w:r>
              <w:rPr>
                <w:color w:val="292929"/>
              </w:rPr>
              <w:t>of step functions as they relate to costs</w:t>
            </w:r>
          </w:p>
          <w:p w14:paraId="543C576B" w14:textId="77777777" w:rsidR="00B17FCF" w:rsidRDefault="00B17FCF">
            <w:pPr>
              <w:rPr>
                <w:color w:val="292929"/>
              </w:rPr>
            </w:pPr>
          </w:p>
          <w:p w14:paraId="29F27B9D" w14:textId="77777777" w:rsidR="00B17FCF" w:rsidRDefault="00000000">
            <w:pPr>
              <w:rPr>
                <w:color w:val="292929"/>
              </w:rPr>
            </w:pPr>
            <w:r>
              <w:rPr>
                <w:rFonts w:ascii="MS Gothic" w:eastAsia="MS Gothic" w:hAnsi="MS Gothic" w:cs="MS Gothic"/>
                <w:color w:val="292929"/>
              </w:rPr>
              <w:t>☐</w:t>
            </w:r>
            <w:r>
              <w:rPr>
                <w:color w:val="292929"/>
              </w:rPr>
              <w:t>Information &amp; Communication Technologies Literacy</w:t>
            </w:r>
          </w:p>
          <w:p w14:paraId="567D0469" w14:textId="77777777" w:rsidR="00B17FCF" w:rsidRDefault="00B17FCF">
            <w:pPr>
              <w:rPr>
                <w:color w:val="292929"/>
              </w:rPr>
            </w:pPr>
          </w:p>
          <w:p w14:paraId="151F09D6" w14:textId="77777777" w:rsidR="00B17FCF" w:rsidRDefault="00000000">
            <w:pPr>
              <w:rPr>
                <w:color w:val="292929"/>
              </w:rPr>
            </w:pPr>
            <w:r>
              <w:rPr>
                <w:rFonts w:ascii="MS Gothic" w:eastAsia="MS Gothic" w:hAnsi="MS Gothic" w:cs="MS Gothic"/>
                <w:color w:val="292929"/>
              </w:rPr>
              <w:t>☒</w:t>
            </w:r>
            <w:r>
              <w:rPr>
                <w:color w:val="292929"/>
              </w:rPr>
              <w:t xml:space="preserve"> Communication &amp; Collaboration – Writing choice menu</w:t>
            </w:r>
          </w:p>
          <w:p w14:paraId="62C91A7A" w14:textId="77777777" w:rsidR="00B17FCF" w:rsidRDefault="00B17FCF">
            <w:pPr>
              <w:rPr>
                <w:color w:val="292929"/>
              </w:rPr>
            </w:pPr>
          </w:p>
          <w:p w14:paraId="58099BF3"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Information Literacy   </w:t>
            </w:r>
          </w:p>
          <w:p w14:paraId="03B0AD1F" w14:textId="77777777" w:rsidR="00B17FCF" w:rsidRDefault="00B17FCF">
            <w:pPr>
              <w:rPr>
                <w:color w:val="292929"/>
              </w:rPr>
            </w:pPr>
          </w:p>
        </w:tc>
      </w:tr>
    </w:tbl>
    <w:p w14:paraId="6AE8BD7D" w14:textId="77777777" w:rsidR="00B17FCF" w:rsidRDefault="00B17FCF">
      <w:pPr>
        <w:jc w:val="both"/>
        <w:rPr>
          <w:color w:val="292929"/>
        </w:rPr>
      </w:pPr>
    </w:p>
    <w:tbl>
      <w:tblPr>
        <w:tblStyle w:val="af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17FCF" w14:paraId="6D71694E" w14:textId="77777777">
        <w:trPr>
          <w:trHeight w:val="267"/>
          <w:tblHeader/>
        </w:trPr>
        <w:tc>
          <w:tcPr>
            <w:tcW w:w="13207" w:type="dxa"/>
            <w:gridSpan w:val="2"/>
          </w:tcPr>
          <w:p w14:paraId="7DBA418B" w14:textId="77777777" w:rsidR="00B17FCF" w:rsidRDefault="00000000">
            <w:pPr>
              <w:jc w:val="both"/>
              <w:rPr>
                <w:b/>
                <w:color w:val="292929"/>
              </w:rPr>
            </w:pPr>
            <w:r>
              <w:rPr>
                <w:b/>
                <w:color w:val="292929"/>
              </w:rPr>
              <w:t>Resources:</w:t>
            </w:r>
          </w:p>
        </w:tc>
      </w:tr>
      <w:tr w:rsidR="00B17FCF" w14:paraId="31A77F26" w14:textId="77777777">
        <w:trPr>
          <w:trHeight w:val="84"/>
        </w:trPr>
        <w:tc>
          <w:tcPr>
            <w:tcW w:w="13207" w:type="dxa"/>
            <w:gridSpan w:val="2"/>
          </w:tcPr>
          <w:p w14:paraId="32E1C042" w14:textId="77777777" w:rsidR="00B17FCF" w:rsidRDefault="00000000">
            <w:pPr>
              <w:pBdr>
                <w:top w:val="nil"/>
                <w:left w:val="nil"/>
                <w:bottom w:val="nil"/>
                <w:right w:val="nil"/>
                <w:between w:val="nil"/>
              </w:pBdr>
              <w:rPr>
                <w:color w:val="292929"/>
              </w:rPr>
            </w:pPr>
            <w:r>
              <w:rPr>
                <w:b/>
                <w:color w:val="292929"/>
              </w:rPr>
              <w:t xml:space="preserve">Texts/Materials:  </w:t>
            </w:r>
            <w:r>
              <w:rPr>
                <w:color w:val="292929"/>
              </w:rPr>
              <w:t>Calculus A Complete Course textbook by Pearson Education copyright 2007, graphing calculators, Wabbit emulator, whiteboards, markers, tiered word problems on the use of limits using Newsela, and ClearTouch Panels</w:t>
            </w:r>
          </w:p>
          <w:p w14:paraId="1999859C" w14:textId="77777777" w:rsidR="00B17FCF" w:rsidRDefault="00B17FCF">
            <w:pPr>
              <w:pBdr>
                <w:top w:val="nil"/>
                <w:left w:val="nil"/>
                <w:bottom w:val="nil"/>
                <w:right w:val="nil"/>
                <w:between w:val="nil"/>
              </w:pBdr>
              <w:rPr>
                <w:b/>
                <w:color w:val="292929"/>
              </w:rPr>
            </w:pPr>
          </w:p>
        </w:tc>
      </w:tr>
      <w:tr w:rsidR="00B17FCF" w14:paraId="343A9BB5" w14:textId="77777777">
        <w:trPr>
          <w:trHeight w:val="434"/>
          <w:tblHeader/>
        </w:trPr>
        <w:tc>
          <w:tcPr>
            <w:tcW w:w="6603" w:type="dxa"/>
            <w:tcBorders>
              <w:top w:val="single" w:sz="4" w:space="0" w:color="000000"/>
              <w:left w:val="single" w:sz="4" w:space="0" w:color="000000"/>
              <w:bottom w:val="single" w:sz="4" w:space="0" w:color="000000"/>
              <w:right w:val="single" w:sz="4" w:space="0" w:color="000000"/>
            </w:tcBorders>
          </w:tcPr>
          <w:p w14:paraId="01C5A79B" w14:textId="77777777" w:rsidR="00B17FCF" w:rsidRDefault="00000000">
            <w:pPr>
              <w:jc w:val="both"/>
              <w:rPr>
                <w:color w:val="292929"/>
              </w:rPr>
            </w:pPr>
            <w:r>
              <w:rPr>
                <w:b/>
                <w:color w:val="292929"/>
              </w:rPr>
              <w:t>Unit: 3 The Derivative</w:t>
            </w:r>
          </w:p>
        </w:tc>
        <w:tc>
          <w:tcPr>
            <w:tcW w:w="6604" w:type="dxa"/>
            <w:tcBorders>
              <w:top w:val="single" w:sz="4" w:space="0" w:color="000000"/>
              <w:left w:val="single" w:sz="4" w:space="0" w:color="000000"/>
              <w:bottom w:val="single" w:sz="4" w:space="0" w:color="000000"/>
              <w:right w:val="single" w:sz="4" w:space="0" w:color="000000"/>
            </w:tcBorders>
          </w:tcPr>
          <w:p w14:paraId="16BB8DC6" w14:textId="77777777" w:rsidR="00B17FCF" w:rsidRDefault="00000000">
            <w:pPr>
              <w:jc w:val="both"/>
              <w:rPr>
                <w:color w:val="292929"/>
              </w:rPr>
            </w:pPr>
            <w:r>
              <w:rPr>
                <w:b/>
                <w:color w:val="292929"/>
              </w:rPr>
              <w:t>Recommended Duration:  10 weeks/ November - February</w:t>
            </w:r>
          </w:p>
        </w:tc>
      </w:tr>
      <w:tr w:rsidR="00B17FCF" w14:paraId="4F7FAA04" w14:textId="77777777">
        <w:trPr>
          <w:trHeight w:val="774"/>
        </w:trPr>
        <w:tc>
          <w:tcPr>
            <w:tcW w:w="13207" w:type="dxa"/>
            <w:gridSpan w:val="2"/>
            <w:tcBorders>
              <w:top w:val="single" w:sz="4" w:space="0" w:color="000000"/>
              <w:left w:val="single" w:sz="4" w:space="0" w:color="000000"/>
              <w:bottom w:val="single" w:sz="4" w:space="0" w:color="000000"/>
              <w:right w:val="single" w:sz="4" w:space="0" w:color="000000"/>
            </w:tcBorders>
          </w:tcPr>
          <w:p w14:paraId="477430C4" w14:textId="77777777" w:rsidR="00B17FCF" w:rsidRDefault="00000000">
            <w:pPr>
              <w:jc w:val="both"/>
              <w:rPr>
                <w:color w:val="292929"/>
              </w:rPr>
            </w:pPr>
            <w:r>
              <w:rPr>
                <w:b/>
                <w:color w:val="292929"/>
              </w:rPr>
              <w:t>Unit Description:</w:t>
            </w:r>
            <w:r>
              <w:rPr>
                <w:color w:val="292929"/>
              </w:rPr>
              <w:t xml:space="preserve"> The derivative has many applications in the mathematical world and the real world.  This unit will look at development of the derivative by studying tangent lines.  Tangent lines to curves, the velocity of an object moving along a line and the rate at which one variable changes with respect to another may seem like unrelated ideas but in reality they are all linked through the derivative.  Techniques for finding the derivative will also be studied.</w:t>
            </w:r>
          </w:p>
        </w:tc>
      </w:tr>
    </w:tbl>
    <w:p w14:paraId="6FAA3AFC" w14:textId="77777777" w:rsidR="00B17FCF" w:rsidRDefault="00B17FCF">
      <w:pPr>
        <w:jc w:val="both"/>
        <w:rPr>
          <w:color w:val="292929"/>
        </w:rPr>
      </w:pPr>
    </w:p>
    <w:tbl>
      <w:tblPr>
        <w:tblStyle w:val="a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17FCF" w14:paraId="70EAA19F" w14:textId="77777777">
        <w:trPr>
          <w:trHeight w:val="520"/>
          <w:tblHeader/>
        </w:trPr>
        <w:tc>
          <w:tcPr>
            <w:tcW w:w="6612" w:type="dxa"/>
          </w:tcPr>
          <w:p w14:paraId="70A5C616" w14:textId="77777777" w:rsidR="00B17FCF" w:rsidRDefault="00000000">
            <w:pPr>
              <w:jc w:val="both"/>
              <w:rPr>
                <w:color w:val="292929"/>
              </w:rPr>
            </w:pPr>
            <w:r>
              <w:rPr>
                <w:b/>
                <w:color w:val="292929"/>
              </w:rPr>
              <w:lastRenderedPageBreak/>
              <w:t>Essential Questions:</w:t>
            </w:r>
          </w:p>
        </w:tc>
        <w:tc>
          <w:tcPr>
            <w:tcW w:w="6613" w:type="dxa"/>
          </w:tcPr>
          <w:p w14:paraId="22AD339A" w14:textId="77777777" w:rsidR="00B17FCF" w:rsidRDefault="00000000">
            <w:pPr>
              <w:rPr>
                <w:color w:val="292929"/>
              </w:rPr>
            </w:pPr>
            <w:r>
              <w:rPr>
                <w:b/>
                <w:color w:val="292929"/>
              </w:rPr>
              <w:t xml:space="preserve">Enduring Understandings:  </w:t>
            </w:r>
          </w:p>
          <w:p w14:paraId="69A16D4A" w14:textId="77777777" w:rsidR="00B17FCF" w:rsidRDefault="00B17FCF">
            <w:pPr>
              <w:jc w:val="both"/>
              <w:rPr>
                <w:color w:val="292929"/>
              </w:rPr>
            </w:pPr>
          </w:p>
        </w:tc>
      </w:tr>
      <w:tr w:rsidR="00B17FCF" w14:paraId="7987A256" w14:textId="77777777">
        <w:trPr>
          <w:trHeight w:val="761"/>
        </w:trPr>
        <w:tc>
          <w:tcPr>
            <w:tcW w:w="6612" w:type="dxa"/>
          </w:tcPr>
          <w:p w14:paraId="7447469F" w14:textId="77777777" w:rsidR="00B17FCF" w:rsidRDefault="00000000">
            <w:pPr>
              <w:widowControl/>
              <w:numPr>
                <w:ilvl w:val="0"/>
                <w:numId w:val="11"/>
              </w:numPr>
              <w:spacing w:line="259" w:lineRule="auto"/>
              <w:ind w:left="720" w:hanging="360"/>
              <w:rPr>
                <w:color w:val="292929"/>
              </w:rPr>
            </w:pPr>
            <w:r>
              <w:rPr>
                <w:color w:val="292929"/>
              </w:rPr>
              <w:t xml:space="preserve">How can we find the tangent line to a curve at a given point? </w:t>
            </w:r>
          </w:p>
          <w:p w14:paraId="6D6D3752" w14:textId="77777777" w:rsidR="00B17FCF" w:rsidRDefault="00000000">
            <w:pPr>
              <w:widowControl/>
              <w:numPr>
                <w:ilvl w:val="0"/>
                <w:numId w:val="11"/>
              </w:numPr>
              <w:spacing w:after="35" w:line="236" w:lineRule="auto"/>
              <w:ind w:left="720" w:hanging="360"/>
              <w:rPr>
                <w:color w:val="292929"/>
              </w:rPr>
            </w:pPr>
            <w:r>
              <w:rPr>
                <w:color w:val="292929"/>
              </w:rPr>
              <w:t xml:space="preserve">How can we find the instantaneous velocity of a particle at any moment in time? </w:t>
            </w:r>
          </w:p>
          <w:p w14:paraId="11F044D8" w14:textId="77777777" w:rsidR="00B17FCF" w:rsidRDefault="00000000">
            <w:pPr>
              <w:widowControl/>
              <w:numPr>
                <w:ilvl w:val="0"/>
                <w:numId w:val="11"/>
              </w:numPr>
              <w:spacing w:line="259" w:lineRule="auto"/>
              <w:ind w:left="720" w:hanging="360"/>
              <w:rPr>
                <w:color w:val="292929"/>
              </w:rPr>
            </w:pPr>
            <w:r>
              <w:rPr>
                <w:color w:val="292929"/>
              </w:rPr>
              <w:t xml:space="preserve">How do secant lines and tangent lines relate to rates of change? </w:t>
            </w:r>
          </w:p>
          <w:p w14:paraId="498DD647" w14:textId="77777777" w:rsidR="00B17FCF" w:rsidRDefault="00000000">
            <w:pPr>
              <w:widowControl/>
              <w:numPr>
                <w:ilvl w:val="0"/>
                <w:numId w:val="11"/>
              </w:numPr>
              <w:spacing w:line="259" w:lineRule="auto"/>
              <w:ind w:left="720" w:hanging="360"/>
              <w:rPr>
                <w:color w:val="292929"/>
              </w:rPr>
            </w:pPr>
            <w:r>
              <w:rPr>
                <w:color w:val="292929"/>
              </w:rPr>
              <w:t xml:space="preserve">How is the derivative related to the equation of a tangent line? </w:t>
            </w:r>
          </w:p>
          <w:p w14:paraId="61624A64" w14:textId="77777777" w:rsidR="00B17FCF" w:rsidRDefault="00000000">
            <w:pPr>
              <w:widowControl/>
              <w:numPr>
                <w:ilvl w:val="0"/>
                <w:numId w:val="11"/>
              </w:numPr>
              <w:spacing w:after="35" w:line="236" w:lineRule="auto"/>
              <w:ind w:left="720" w:hanging="360"/>
              <w:rPr>
                <w:color w:val="292929"/>
              </w:rPr>
            </w:pPr>
            <w:r>
              <w:rPr>
                <w:color w:val="292929"/>
              </w:rPr>
              <w:t xml:space="preserve">How can you find the instantaneous velocity at the time of a traffic accident </w:t>
            </w:r>
          </w:p>
          <w:p w14:paraId="12CCCE0D" w14:textId="77777777" w:rsidR="00B17FCF" w:rsidRDefault="00000000">
            <w:pPr>
              <w:widowControl/>
              <w:numPr>
                <w:ilvl w:val="0"/>
                <w:numId w:val="11"/>
              </w:numPr>
              <w:spacing w:line="259" w:lineRule="auto"/>
              <w:ind w:left="720" w:hanging="360"/>
              <w:rPr>
                <w:color w:val="292929"/>
              </w:rPr>
            </w:pPr>
            <w:r>
              <w:rPr>
                <w:color w:val="292929"/>
              </w:rPr>
              <w:t xml:space="preserve">How can the derivative of a function be found? </w:t>
            </w:r>
          </w:p>
          <w:p w14:paraId="56097587" w14:textId="77777777" w:rsidR="00B17FCF" w:rsidRDefault="00000000">
            <w:pPr>
              <w:widowControl/>
              <w:numPr>
                <w:ilvl w:val="0"/>
                <w:numId w:val="11"/>
              </w:numPr>
              <w:spacing w:after="50" w:line="236" w:lineRule="auto"/>
              <w:ind w:left="720" w:hanging="360"/>
              <w:rPr>
                <w:color w:val="292929"/>
              </w:rPr>
            </w:pPr>
            <w:r>
              <w:rPr>
                <w:color w:val="292929"/>
              </w:rPr>
              <w:t xml:space="preserve">How can you determine which technique of differentiation should be used? </w:t>
            </w:r>
          </w:p>
          <w:p w14:paraId="43EEADB6" w14:textId="77777777" w:rsidR="00B17FCF" w:rsidRDefault="00000000">
            <w:pPr>
              <w:widowControl/>
              <w:numPr>
                <w:ilvl w:val="0"/>
                <w:numId w:val="11"/>
              </w:numPr>
              <w:spacing w:after="34" w:line="236" w:lineRule="auto"/>
              <w:ind w:left="720" w:hanging="360"/>
              <w:rPr>
                <w:color w:val="292929"/>
              </w:rPr>
            </w:pPr>
            <w:r>
              <w:rPr>
                <w:color w:val="292929"/>
              </w:rPr>
              <w:t xml:space="preserve">How fast should a searchlight be turning in following a plane flying overhead? </w:t>
            </w:r>
          </w:p>
          <w:p w14:paraId="368AE7A6" w14:textId="77777777" w:rsidR="00B17FCF" w:rsidRDefault="00000000">
            <w:pPr>
              <w:widowControl/>
              <w:numPr>
                <w:ilvl w:val="0"/>
                <w:numId w:val="11"/>
              </w:numPr>
              <w:spacing w:after="49" w:line="236" w:lineRule="auto"/>
              <w:ind w:left="720" w:hanging="360"/>
              <w:rPr>
                <w:color w:val="292929"/>
              </w:rPr>
            </w:pPr>
            <w:r>
              <w:rPr>
                <w:color w:val="292929"/>
              </w:rPr>
              <w:t xml:space="preserve">How does a change in one rate affect another rate in a related rates problem? </w:t>
            </w:r>
          </w:p>
          <w:p w14:paraId="09E59E8E" w14:textId="77777777" w:rsidR="00B17FCF" w:rsidRDefault="00000000">
            <w:pPr>
              <w:widowControl/>
              <w:numPr>
                <w:ilvl w:val="0"/>
                <w:numId w:val="11"/>
              </w:numPr>
              <w:spacing w:after="35" w:line="236" w:lineRule="auto"/>
              <w:ind w:left="720" w:hanging="360"/>
              <w:rPr>
                <w:color w:val="292929"/>
              </w:rPr>
            </w:pPr>
            <w:r>
              <w:rPr>
                <w:color w:val="292929"/>
              </w:rPr>
              <w:t xml:space="preserve">Does the rate at which one value changes stay constant, evaluated at different moments in time? </w:t>
            </w:r>
          </w:p>
          <w:p w14:paraId="4900597E" w14:textId="77777777" w:rsidR="00B17FCF" w:rsidRDefault="00000000">
            <w:pPr>
              <w:widowControl/>
              <w:numPr>
                <w:ilvl w:val="0"/>
                <w:numId w:val="11"/>
              </w:numPr>
              <w:spacing w:after="35" w:line="236" w:lineRule="auto"/>
              <w:ind w:left="720" w:hanging="360"/>
              <w:rPr>
                <w:color w:val="292929"/>
              </w:rPr>
            </w:pPr>
            <w:r>
              <w:rPr>
                <w:color w:val="292929"/>
              </w:rPr>
              <w:t>How long will it take to fill a swimming pool if you know the rate at which the water is pouring out of the hose filling the pool?</w:t>
            </w:r>
          </w:p>
        </w:tc>
        <w:tc>
          <w:tcPr>
            <w:tcW w:w="6613" w:type="dxa"/>
          </w:tcPr>
          <w:p w14:paraId="2D76218C" w14:textId="77777777" w:rsidR="00B17FCF" w:rsidRDefault="00000000">
            <w:pPr>
              <w:widowControl/>
              <w:numPr>
                <w:ilvl w:val="0"/>
                <w:numId w:val="11"/>
              </w:numPr>
              <w:spacing w:line="259" w:lineRule="auto"/>
              <w:ind w:hanging="360"/>
              <w:rPr>
                <w:color w:val="292929"/>
              </w:rPr>
            </w:pPr>
            <w:r>
              <w:rPr>
                <w:color w:val="292929"/>
              </w:rPr>
              <w:t xml:space="preserve">The derivative is the instantaneous rate of change at a given point. </w:t>
            </w:r>
          </w:p>
          <w:p w14:paraId="27F1CB7B" w14:textId="77777777" w:rsidR="00B17FCF" w:rsidRDefault="00000000">
            <w:pPr>
              <w:widowControl/>
              <w:numPr>
                <w:ilvl w:val="0"/>
                <w:numId w:val="11"/>
              </w:numPr>
              <w:spacing w:after="35" w:line="236" w:lineRule="auto"/>
              <w:ind w:hanging="360"/>
              <w:rPr>
                <w:color w:val="292929"/>
              </w:rPr>
            </w:pPr>
            <w:r>
              <w:rPr>
                <w:color w:val="292929"/>
              </w:rPr>
              <w:t xml:space="preserve">There is a difference between an average rate of change and an instantaneous rate of change. </w:t>
            </w:r>
          </w:p>
          <w:p w14:paraId="0217FC70" w14:textId="77777777" w:rsidR="00B17FCF" w:rsidRDefault="00000000">
            <w:pPr>
              <w:widowControl/>
              <w:numPr>
                <w:ilvl w:val="0"/>
                <w:numId w:val="11"/>
              </w:numPr>
              <w:spacing w:after="50" w:line="236" w:lineRule="auto"/>
              <w:ind w:hanging="360"/>
              <w:rPr>
                <w:color w:val="292929"/>
              </w:rPr>
            </w:pPr>
            <w:r>
              <w:rPr>
                <w:color w:val="292929"/>
              </w:rPr>
              <w:t xml:space="preserve">Functions can be analyzed graphically by their limiting behavior and rates of change. </w:t>
            </w:r>
          </w:p>
          <w:p w14:paraId="6D3C047D" w14:textId="77777777" w:rsidR="00B17FCF" w:rsidRDefault="00000000">
            <w:pPr>
              <w:widowControl/>
              <w:numPr>
                <w:ilvl w:val="0"/>
                <w:numId w:val="11"/>
              </w:numPr>
              <w:spacing w:line="259" w:lineRule="auto"/>
              <w:ind w:hanging="360"/>
              <w:rPr>
                <w:color w:val="292929"/>
              </w:rPr>
            </w:pPr>
            <w:r>
              <w:rPr>
                <w:color w:val="292929"/>
              </w:rPr>
              <w:t xml:space="preserve">The derivative is the instantaneous rate of change at a given point. </w:t>
            </w:r>
          </w:p>
          <w:p w14:paraId="32852B45" w14:textId="77777777" w:rsidR="00B17FCF" w:rsidRDefault="00000000">
            <w:pPr>
              <w:widowControl/>
              <w:numPr>
                <w:ilvl w:val="0"/>
                <w:numId w:val="11"/>
              </w:numPr>
              <w:spacing w:line="259" w:lineRule="auto"/>
              <w:ind w:hanging="360"/>
              <w:rPr>
                <w:color w:val="292929"/>
              </w:rPr>
            </w:pPr>
            <w:r>
              <w:rPr>
                <w:color w:val="292929"/>
              </w:rPr>
              <w:t xml:space="preserve">Derivatives can be used to model rates of change. </w:t>
            </w:r>
          </w:p>
          <w:p w14:paraId="39D9CA36" w14:textId="77777777" w:rsidR="00B17FCF" w:rsidRDefault="00000000">
            <w:pPr>
              <w:widowControl/>
              <w:numPr>
                <w:ilvl w:val="0"/>
                <w:numId w:val="11"/>
              </w:numPr>
              <w:spacing w:line="236" w:lineRule="auto"/>
              <w:ind w:hanging="360"/>
              <w:rPr>
                <w:color w:val="292929"/>
              </w:rPr>
            </w:pPr>
            <w:r>
              <w:rPr>
                <w:color w:val="292929"/>
              </w:rPr>
              <w:t xml:space="preserve">The derivative of a function can be interpreted as an instantaneous rate of change </w:t>
            </w:r>
          </w:p>
          <w:p w14:paraId="732F52C7" w14:textId="77777777" w:rsidR="00B17FCF" w:rsidRDefault="00B17FCF">
            <w:pPr>
              <w:widowControl/>
              <w:pBdr>
                <w:top w:val="nil"/>
                <w:left w:val="nil"/>
                <w:bottom w:val="nil"/>
                <w:right w:val="nil"/>
                <w:between w:val="nil"/>
              </w:pBdr>
              <w:rPr>
                <w:color w:val="292929"/>
              </w:rPr>
            </w:pPr>
          </w:p>
        </w:tc>
      </w:tr>
    </w:tbl>
    <w:p w14:paraId="636BBBCB" w14:textId="77777777" w:rsidR="00B17FCF" w:rsidRDefault="00B17FCF">
      <w:pPr>
        <w:jc w:val="both"/>
        <w:rPr>
          <w:color w:val="292929"/>
        </w:rPr>
      </w:pPr>
    </w:p>
    <w:tbl>
      <w:tblPr>
        <w:tblStyle w:val="a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3"/>
        <w:gridCol w:w="4402"/>
        <w:gridCol w:w="4402"/>
      </w:tblGrid>
      <w:tr w:rsidR="00B17FCF" w14:paraId="0A8D26F9" w14:textId="77777777">
        <w:trPr>
          <w:trHeight w:val="656"/>
          <w:tblHeader/>
        </w:trPr>
        <w:tc>
          <w:tcPr>
            <w:tcW w:w="4403" w:type="dxa"/>
          </w:tcPr>
          <w:p w14:paraId="37105302" w14:textId="77777777" w:rsidR="00B17FCF" w:rsidRDefault="00000000">
            <w:pPr>
              <w:jc w:val="both"/>
              <w:rPr>
                <w:b/>
                <w:color w:val="292929"/>
              </w:rPr>
            </w:pPr>
            <w:r>
              <w:rPr>
                <w:b/>
                <w:color w:val="292929"/>
              </w:rPr>
              <w:t>Relevant Standards:</w:t>
            </w:r>
          </w:p>
          <w:p w14:paraId="084D3BA9" w14:textId="77777777" w:rsidR="00B17FCF" w:rsidRDefault="00B17FCF">
            <w:pPr>
              <w:jc w:val="both"/>
              <w:rPr>
                <w:b/>
                <w:color w:val="292929"/>
              </w:rPr>
            </w:pPr>
          </w:p>
        </w:tc>
        <w:tc>
          <w:tcPr>
            <w:tcW w:w="4402" w:type="dxa"/>
          </w:tcPr>
          <w:p w14:paraId="15F68442" w14:textId="77777777" w:rsidR="00B17FCF" w:rsidRDefault="00000000">
            <w:pPr>
              <w:jc w:val="both"/>
              <w:rPr>
                <w:b/>
                <w:strike/>
                <w:color w:val="292929"/>
              </w:rPr>
            </w:pPr>
            <w:r>
              <w:rPr>
                <w:b/>
                <w:color w:val="292929"/>
              </w:rPr>
              <w:t>Learning Goals:</w:t>
            </w:r>
          </w:p>
        </w:tc>
        <w:tc>
          <w:tcPr>
            <w:tcW w:w="4402" w:type="dxa"/>
          </w:tcPr>
          <w:p w14:paraId="2D3CA4DB" w14:textId="77777777" w:rsidR="00B17FCF" w:rsidRDefault="00000000">
            <w:pPr>
              <w:rPr>
                <w:b/>
                <w:color w:val="292929"/>
              </w:rPr>
            </w:pPr>
            <w:r>
              <w:rPr>
                <w:b/>
                <w:color w:val="292929"/>
              </w:rPr>
              <w:t>Learning Objectives:</w:t>
            </w:r>
          </w:p>
        </w:tc>
      </w:tr>
      <w:tr w:rsidR="00B17FCF" w14:paraId="43097784" w14:textId="77777777">
        <w:trPr>
          <w:trHeight w:val="417"/>
        </w:trPr>
        <w:tc>
          <w:tcPr>
            <w:tcW w:w="4403" w:type="dxa"/>
          </w:tcPr>
          <w:p w14:paraId="641CE7E3" w14:textId="77777777" w:rsidR="00B17FCF" w:rsidRDefault="00000000">
            <w:pPr>
              <w:spacing w:line="259" w:lineRule="auto"/>
              <w:rPr>
                <w:color w:val="292929"/>
              </w:rPr>
            </w:pPr>
            <w:r>
              <w:rPr>
                <w:b/>
                <w:color w:val="292929"/>
              </w:rPr>
              <w:t xml:space="preserve">Subject Area: </w:t>
            </w:r>
          </w:p>
          <w:p w14:paraId="43F8C99B" w14:textId="77777777" w:rsidR="00B17FCF" w:rsidRDefault="00000000">
            <w:pPr>
              <w:spacing w:line="235" w:lineRule="auto"/>
              <w:rPr>
                <w:b/>
                <w:color w:val="292929"/>
              </w:rPr>
            </w:pPr>
            <w:r>
              <w:rPr>
                <w:color w:val="292929"/>
              </w:rPr>
              <w:t>NJSLS.F-IF.B.6 - Calculate and interpret the average rate of change of a function (presented symbolically or as a table) over a specified interval. Estimate the rate of change from a graph.</w:t>
            </w:r>
            <w:r>
              <w:rPr>
                <w:b/>
                <w:color w:val="292929"/>
              </w:rPr>
              <w:t xml:space="preserve"> </w:t>
            </w:r>
          </w:p>
          <w:p w14:paraId="3A5B067E" w14:textId="77777777" w:rsidR="00B17FCF" w:rsidRDefault="00000000">
            <w:pPr>
              <w:spacing w:line="235" w:lineRule="auto"/>
              <w:rPr>
                <w:color w:val="292929"/>
              </w:rPr>
            </w:pPr>
            <w:r>
              <w:rPr>
                <w:color w:val="292929"/>
              </w:rPr>
              <w:t xml:space="preserve">NJSLS.G-GPE.B.5 - Prove the slope criteria for </w:t>
            </w:r>
            <w:r>
              <w:rPr>
                <w:color w:val="292929"/>
              </w:rPr>
              <w:lastRenderedPageBreak/>
              <w:t xml:space="preserve">parallel and perpendicular lines and use them to solve geometric problems (e.g., find the equation of a line parallel or perpendicular to a given line that passes through a given point). NJSLS.F-BF.A.1c -  Compose functions. </w:t>
            </w:r>
            <w:r>
              <w:rPr>
                <w:i/>
                <w:color w:val="292929"/>
              </w:rPr>
              <w:t>For example, if T(y) is the temperature in the atmosphere as a function of height, and h(t) is the height of a weather balloon as a function of time, then T(h(t)) is the temperature at the location of the weather balloon as a function of time</w:t>
            </w:r>
            <w:r>
              <w:rPr>
                <w:color w:val="292929"/>
              </w:rPr>
              <w:t xml:space="preserve">. </w:t>
            </w:r>
          </w:p>
          <w:p w14:paraId="5114D8AE" w14:textId="77777777" w:rsidR="00B17FCF" w:rsidRDefault="00000000">
            <w:pPr>
              <w:spacing w:line="259" w:lineRule="auto"/>
              <w:rPr>
                <w:color w:val="292929"/>
              </w:rPr>
            </w:pPr>
            <w:r>
              <w:rPr>
                <w:color w:val="292929"/>
              </w:rPr>
              <w:t xml:space="preserve"> </w:t>
            </w:r>
          </w:p>
          <w:p w14:paraId="27C95AF0" w14:textId="77777777" w:rsidR="00B17FCF" w:rsidRDefault="00000000">
            <w:pPr>
              <w:spacing w:line="259" w:lineRule="auto"/>
              <w:rPr>
                <w:color w:val="292929"/>
              </w:rPr>
            </w:pPr>
            <w:r>
              <w:rPr>
                <w:color w:val="292929"/>
              </w:rPr>
              <w:t xml:space="preserve"> </w:t>
            </w:r>
          </w:p>
          <w:p w14:paraId="72B266DA" w14:textId="77777777" w:rsidR="00B17FCF" w:rsidRDefault="00000000">
            <w:pPr>
              <w:spacing w:after="244" w:line="259" w:lineRule="auto"/>
              <w:rPr>
                <w:color w:val="292929"/>
              </w:rPr>
            </w:pPr>
            <w:r>
              <w:rPr>
                <w:b/>
                <w:color w:val="292929"/>
              </w:rPr>
              <w:t xml:space="preserve">Supportive (Secondary): </w:t>
            </w:r>
          </w:p>
          <w:p w14:paraId="4120A5D7" w14:textId="77777777" w:rsidR="00B17FCF" w:rsidRDefault="00000000">
            <w:pPr>
              <w:pBdr>
                <w:top w:val="nil"/>
                <w:left w:val="nil"/>
                <w:bottom w:val="nil"/>
                <w:right w:val="nil"/>
                <w:between w:val="nil"/>
              </w:pBdr>
              <w:rPr>
                <w:color w:val="292929"/>
              </w:rPr>
            </w:pPr>
            <w:r>
              <w:rPr>
                <w:color w:val="292929"/>
              </w:rPr>
              <w:t xml:space="preserve">Standards for Mathematical Practice </w:t>
            </w:r>
          </w:p>
          <w:p w14:paraId="1C8711A2" w14:textId="77777777" w:rsidR="00B17FCF" w:rsidRDefault="00000000">
            <w:pPr>
              <w:pBdr>
                <w:top w:val="nil"/>
                <w:left w:val="nil"/>
                <w:bottom w:val="nil"/>
                <w:right w:val="nil"/>
                <w:between w:val="nil"/>
              </w:pBdr>
              <w:rPr>
                <w:color w:val="292929"/>
              </w:rPr>
            </w:pPr>
            <w:r>
              <w:rPr>
                <w:color w:val="292929"/>
              </w:rPr>
              <w:t xml:space="preserve">MP1 - Make sense of problems and persevere in solving them.  </w:t>
            </w:r>
          </w:p>
          <w:p w14:paraId="04BC363E" w14:textId="77777777" w:rsidR="00B17FCF" w:rsidRDefault="00000000">
            <w:pPr>
              <w:pBdr>
                <w:top w:val="nil"/>
                <w:left w:val="nil"/>
                <w:bottom w:val="nil"/>
                <w:right w:val="nil"/>
                <w:between w:val="nil"/>
              </w:pBdr>
              <w:rPr>
                <w:color w:val="292929"/>
              </w:rPr>
            </w:pPr>
            <w:r>
              <w:rPr>
                <w:color w:val="292929"/>
              </w:rPr>
              <w:t xml:space="preserve">MP2 - Reason abstractly and quantitatively. </w:t>
            </w:r>
          </w:p>
          <w:p w14:paraId="43799974" w14:textId="77777777" w:rsidR="00B17FCF" w:rsidRDefault="00000000">
            <w:pPr>
              <w:pBdr>
                <w:top w:val="nil"/>
                <w:left w:val="nil"/>
                <w:bottom w:val="nil"/>
                <w:right w:val="nil"/>
                <w:between w:val="nil"/>
              </w:pBdr>
              <w:rPr>
                <w:color w:val="292929"/>
              </w:rPr>
            </w:pPr>
            <w:r>
              <w:rPr>
                <w:color w:val="292929"/>
              </w:rPr>
              <w:t xml:space="preserve">MP3 - Construct viable arguments and critique the reasoning of others.  </w:t>
            </w:r>
          </w:p>
          <w:p w14:paraId="2B00C212" w14:textId="77777777" w:rsidR="00B17FCF" w:rsidRDefault="00000000">
            <w:pPr>
              <w:pBdr>
                <w:top w:val="nil"/>
                <w:left w:val="nil"/>
                <w:bottom w:val="nil"/>
                <w:right w:val="nil"/>
                <w:between w:val="nil"/>
              </w:pBdr>
              <w:rPr>
                <w:color w:val="292929"/>
              </w:rPr>
            </w:pPr>
            <w:r>
              <w:rPr>
                <w:color w:val="292929"/>
              </w:rPr>
              <w:t xml:space="preserve">MP4 - Model with mathematics.  </w:t>
            </w:r>
          </w:p>
          <w:p w14:paraId="5721F897" w14:textId="77777777" w:rsidR="00B17FCF" w:rsidRDefault="00000000">
            <w:pPr>
              <w:pBdr>
                <w:top w:val="nil"/>
                <w:left w:val="nil"/>
                <w:bottom w:val="nil"/>
                <w:right w:val="nil"/>
                <w:between w:val="nil"/>
              </w:pBdr>
              <w:rPr>
                <w:color w:val="292929"/>
              </w:rPr>
            </w:pPr>
            <w:r>
              <w:rPr>
                <w:color w:val="292929"/>
              </w:rPr>
              <w:t xml:space="preserve">MP5 - Use appropriate tools strategically. </w:t>
            </w:r>
          </w:p>
          <w:p w14:paraId="4D4AA0B5" w14:textId="77777777" w:rsidR="00B17FCF" w:rsidRDefault="00000000">
            <w:pPr>
              <w:pBdr>
                <w:top w:val="nil"/>
                <w:left w:val="nil"/>
                <w:bottom w:val="nil"/>
                <w:right w:val="nil"/>
                <w:between w:val="nil"/>
              </w:pBdr>
              <w:rPr>
                <w:color w:val="292929"/>
              </w:rPr>
            </w:pPr>
            <w:r>
              <w:rPr>
                <w:color w:val="292929"/>
              </w:rPr>
              <w:t xml:space="preserve">MP6 - Attend to precision. </w:t>
            </w:r>
          </w:p>
          <w:p w14:paraId="43041027" w14:textId="77777777" w:rsidR="00B17FCF" w:rsidRDefault="00000000">
            <w:pPr>
              <w:pBdr>
                <w:top w:val="nil"/>
                <w:left w:val="nil"/>
                <w:bottom w:val="nil"/>
                <w:right w:val="nil"/>
                <w:between w:val="nil"/>
              </w:pBdr>
              <w:rPr>
                <w:color w:val="292929"/>
              </w:rPr>
            </w:pPr>
            <w:r>
              <w:rPr>
                <w:color w:val="292929"/>
              </w:rPr>
              <w:t>MP7 - Look for and make use of structure. MP8 - Look for and express regularity in repeated reasoning.</w:t>
            </w:r>
          </w:p>
        </w:tc>
        <w:tc>
          <w:tcPr>
            <w:tcW w:w="4402" w:type="dxa"/>
          </w:tcPr>
          <w:p w14:paraId="0DEC7E30" w14:textId="77777777" w:rsidR="00B17FCF" w:rsidRDefault="00000000">
            <w:pPr>
              <w:rPr>
                <w:color w:val="292929"/>
              </w:rPr>
            </w:pPr>
            <w:r>
              <w:rPr>
                <w:color w:val="292929"/>
              </w:rPr>
              <w:lastRenderedPageBreak/>
              <w:t xml:space="preserve">1. The student will understand the relationship between the derivative and tangent lines for functions. (0.5 weeks) </w:t>
            </w:r>
          </w:p>
          <w:p w14:paraId="44B1BEFE" w14:textId="77777777" w:rsidR="00B17FCF" w:rsidRDefault="00000000">
            <w:pPr>
              <w:rPr>
                <w:color w:val="292929"/>
              </w:rPr>
            </w:pPr>
            <w:r>
              <w:rPr>
                <w:color w:val="292929"/>
              </w:rPr>
              <w:t xml:space="preserve">2. The student will be able to use the derivative to find equations of tangent lines. (0.5 weeks) </w:t>
            </w:r>
          </w:p>
          <w:p w14:paraId="71F90205" w14:textId="77777777" w:rsidR="00B17FCF" w:rsidRDefault="00000000">
            <w:pPr>
              <w:rPr>
                <w:color w:val="292929"/>
              </w:rPr>
            </w:pPr>
            <w:r>
              <w:rPr>
                <w:color w:val="292929"/>
              </w:rPr>
              <w:t xml:space="preserve">3. The student will understand the </w:t>
            </w:r>
            <w:r>
              <w:rPr>
                <w:color w:val="292929"/>
              </w:rPr>
              <w:lastRenderedPageBreak/>
              <w:t xml:space="preserve">relationship between the derivative and instantaneous rates of change. (1 week) </w:t>
            </w:r>
          </w:p>
          <w:p w14:paraId="78CF5B4C" w14:textId="77777777" w:rsidR="00B17FCF" w:rsidRDefault="00000000">
            <w:pPr>
              <w:rPr>
                <w:color w:val="292929"/>
              </w:rPr>
            </w:pPr>
            <w:r>
              <w:rPr>
                <w:color w:val="292929"/>
              </w:rPr>
              <w:t xml:space="preserve">4. The student will understand that different functions require different techniques for finding the derivative. (2 weeks) </w:t>
            </w:r>
          </w:p>
          <w:p w14:paraId="45EE5896" w14:textId="77777777" w:rsidR="00B17FCF" w:rsidRDefault="00000000">
            <w:pPr>
              <w:rPr>
                <w:color w:val="292929"/>
              </w:rPr>
            </w:pPr>
            <w:r>
              <w:rPr>
                <w:color w:val="292929"/>
              </w:rPr>
              <w:t xml:space="preserve">5. The student will be able to evaluate the derivative of a function using the appropriate technique. (1 weeks) </w:t>
            </w:r>
          </w:p>
          <w:p w14:paraId="63C95492" w14:textId="77777777" w:rsidR="00B17FCF" w:rsidRDefault="00000000">
            <w:pPr>
              <w:rPr>
                <w:color w:val="292929"/>
              </w:rPr>
            </w:pPr>
            <w:r>
              <w:rPr>
                <w:color w:val="292929"/>
              </w:rPr>
              <w:t xml:space="preserve">6. The student will understand the process of solving a related rates problem. (1 week) </w:t>
            </w:r>
          </w:p>
          <w:p w14:paraId="3DBE5C53" w14:textId="77777777" w:rsidR="00B17FCF" w:rsidRDefault="00000000">
            <w:pPr>
              <w:rPr>
                <w:color w:val="292929"/>
              </w:rPr>
            </w:pPr>
            <w:r>
              <w:rPr>
                <w:color w:val="292929"/>
              </w:rPr>
              <w:t>7. The student will be able to solve a related rates problem (1 week)</w:t>
            </w:r>
          </w:p>
          <w:p w14:paraId="4AE8BC96" w14:textId="77777777" w:rsidR="00B17FCF" w:rsidRDefault="00000000">
            <w:pPr>
              <w:rPr>
                <w:color w:val="292929"/>
              </w:rPr>
            </w:pPr>
            <w:r>
              <w:rPr>
                <w:color w:val="292929"/>
              </w:rPr>
              <w:t xml:space="preserve">8. The student will understand that all functions may not be differentiable. (1 week) </w:t>
            </w:r>
          </w:p>
          <w:p w14:paraId="5D979790" w14:textId="77777777" w:rsidR="00B17FCF" w:rsidRDefault="00000000">
            <w:pPr>
              <w:rPr>
                <w:color w:val="292929"/>
              </w:rPr>
            </w:pPr>
            <w:r>
              <w:rPr>
                <w:color w:val="292929"/>
              </w:rPr>
              <w:t xml:space="preserve">9. The student will understand that functions defined implicitly may be differentiated. (1 week) </w:t>
            </w:r>
          </w:p>
          <w:p w14:paraId="1B9E5DAF" w14:textId="77777777" w:rsidR="00B17FCF" w:rsidRDefault="00000000">
            <w:pPr>
              <w:rPr>
                <w:color w:val="292929"/>
              </w:rPr>
            </w:pPr>
            <w:r>
              <w:rPr>
                <w:color w:val="292929"/>
              </w:rPr>
              <w:t>10. The student will be able to evaluate the derivative of Exponential, Logarithmic and Inverse Trigonometric functions.  (1 week)</w:t>
            </w:r>
          </w:p>
          <w:p w14:paraId="257CCB68" w14:textId="77777777" w:rsidR="00B17FCF" w:rsidRDefault="00B17FCF">
            <w:pPr>
              <w:jc w:val="both"/>
              <w:rPr>
                <w:strike/>
                <w:color w:val="292929"/>
              </w:rPr>
            </w:pPr>
          </w:p>
        </w:tc>
        <w:tc>
          <w:tcPr>
            <w:tcW w:w="4402" w:type="dxa"/>
          </w:tcPr>
          <w:p w14:paraId="3F941D89" w14:textId="77777777" w:rsidR="00B17FCF" w:rsidRDefault="00000000">
            <w:pPr>
              <w:widowControl/>
              <w:numPr>
                <w:ilvl w:val="0"/>
                <w:numId w:val="13"/>
              </w:numPr>
              <w:spacing w:after="65" w:line="223" w:lineRule="auto"/>
              <w:ind w:hanging="361"/>
              <w:rPr>
                <w:color w:val="292929"/>
              </w:rPr>
            </w:pPr>
            <w:r>
              <w:rPr>
                <w:color w:val="292929"/>
              </w:rPr>
              <w:lastRenderedPageBreak/>
              <w:t xml:space="preserve">Identify the slope of the tangent line as the derivative of the function at that point. </w:t>
            </w:r>
          </w:p>
          <w:p w14:paraId="303DF8EC" w14:textId="77777777" w:rsidR="00B17FCF" w:rsidRDefault="00000000">
            <w:pPr>
              <w:widowControl/>
              <w:numPr>
                <w:ilvl w:val="0"/>
                <w:numId w:val="13"/>
              </w:numPr>
              <w:spacing w:after="49" w:line="236" w:lineRule="auto"/>
              <w:ind w:hanging="361"/>
              <w:rPr>
                <w:color w:val="292929"/>
              </w:rPr>
            </w:pPr>
            <w:r>
              <w:rPr>
                <w:color w:val="292929"/>
              </w:rPr>
              <w:t xml:space="preserve">Calculate instantaneous and average rates of change. </w:t>
            </w:r>
          </w:p>
          <w:p w14:paraId="54833BA4" w14:textId="77777777" w:rsidR="00B17FCF" w:rsidRDefault="00000000">
            <w:pPr>
              <w:widowControl/>
              <w:numPr>
                <w:ilvl w:val="0"/>
                <w:numId w:val="15"/>
              </w:numPr>
              <w:spacing w:after="49" w:line="236" w:lineRule="auto"/>
              <w:ind w:hanging="361"/>
              <w:rPr>
                <w:color w:val="292929"/>
              </w:rPr>
            </w:pPr>
            <w:r>
              <w:rPr>
                <w:color w:val="292929"/>
              </w:rPr>
              <w:lastRenderedPageBreak/>
              <w:t xml:space="preserve">Develop the derivative function using the limit definition. Use the derivative to compute instantaneous velocity. </w:t>
            </w:r>
          </w:p>
          <w:p w14:paraId="4993EE79" w14:textId="77777777" w:rsidR="00B17FCF" w:rsidRDefault="00000000">
            <w:pPr>
              <w:widowControl/>
              <w:numPr>
                <w:ilvl w:val="0"/>
                <w:numId w:val="15"/>
              </w:numPr>
              <w:spacing w:line="259" w:lineRule="auto"/>
              <w:ind w:hanging="361"/>
              <w:rPr>
                <w:color w:val="292929"/>
              </w:rPr>
            </w:pPr>
            <w:r>
              <w:rPr>
                <w:color w:val="292929"/>
              </w:rPr>
              <w:t xml:space="preserve">Determine the differentiability of a function. </w:t>
            </w:r>
          </w:p>
          <w:p w14:paraId="4B308760" w14:textId="77777777" w:rsidR="00B17FCF" w:rsidRDefault="00000000">
            <w:pPr>
              <w:widowControl/>
              <w:numPr>
                <w:ilvl w:val="0"/>
                <w:numId w:val="15"/>
              </w:numPr>
              <w:spacing w:after="34" w:line="236" w:lineRule="auto"/>
              <w:ind w:hanging="361"/>
              <w:rPr>
                <w:color w:val="292929"/>
              </w:rPr>
            </w:pPr>
            <w:r>
              <w:rPr>
                <w:color w:val="292929"/>
              </w:rPr>
              <w:t xml:space="preserve">Identify the relationship between differentiability and continuity. </w:t>
            </w:r>
          </w:p>
          <w:p w14:paraId="1FC64B8A" w14:textId="77777777" w:rsidR="00B17FCF" w:rsidRDefault="00000000">
            <w:pPr>
              <w:widowControl/>
              <w:numPr>
                <w:ilvl w:val="0"/>
                <w:numId w:val="15"/>
              </w:numPr>
              <w:spacing w:after="50" w:line="236" w:lineRule="auto"/>
              <w:ind w:hanging="361"/>
              <w:rPr>
                <w:color w:val="292929"/>
              </w:rPr>
            </w:pPr>
            <w:r>
              <w:rPr>
                <w:color w:val="292929"/>
              </w:rPr>
              <w:t xml:space="preserve">Calculate the derivative at the end points of an interval. </w:t>
            </w:r>
          </w:p>
          <w:p w14:paraId="154CA28F" w14:textId="77777777" w:rsidR="00B17FCF" w:rsidRDefault="00000000">
            <w:pPr>
              <w:widowControl/>
              <w:numPr>
                <w:ilvl w:val="0"/>
                <w:numId w:val="15"/>
              </w:numPr>
              <w:spacing w:after="34" w:line="236" w:lineRule="auto"/>
              <w:ind w:hanging="361"/>
              <w:rPr>
                <w:color w:val="292929"/>
              </w:rPr>
            </w:pPr>
            <w:r>
              <w:rPr>
                <w:color w:val="292929"/>
              </w:rPr>
              <w:t xml:space="preserve">Use the properties of the derivative to find derivatives. </w:t>
            </w:r>
          </w:p>
          <w:p w14:paraId="38050EFB" w14:textId="77777777" w:rsidR="00B17FCF" w:rsidRDefault="00000000">
            <w:pPr>
              <w:widowControl/>
              <w:numPr>
                <w:ilvl w:val="0"/>
                <w:numId w:val="15"/>
              </w:numPr>
              <w:spacing w:line="259" w:lineRule="auto"/>
              <w:ind w:hanging="361"/>
              <w:rPr>
                <w:color w:val="292929"/>
              </w:rPr>
            </w:pPr>
            <w:r>
              <w:rPr>
                <w:color w:val="292929"/>
              </w:rPr>
              <w:t xml:space="preserve">Find higher derivatives. </w:t>
            </w:r>
          </w:p>
          <w:p w14:paraId="351C9484" w14:textId="77777777" w:rsidR="00B17FCF" w:rsidRDefault="00000000">
            <w:pPr>
              <w:widowControl/>
              <w:numPr>
                <w:ilvl w:val="0"/>
                <w:numId w:val="15"/>
              </w:numPr>
              <w:spacing w:line="259" w:lineRule="auto"/>
              <w:ind w:hanging="361"/>
              <w:rPr>
                <w:color w:val="292929"/>
              </w:rPr>
            </w:pPr>
            <w:r>
              <w:rPr>
                <w:color w:val="292929"/>
              </w:rPr>
              <w:t xml:space="preserve">Calculate derivatives using the product rule. </w:t>
            </w:r>
          </w:p>
          <w:p w14:paraId="247A63EC" w14:textId="77777777" w:rsidR="00B17FCF" w:rsidRDefault="00000000">
            <w:pPr>
              <w:widowControl/>
              <w:numPr>
                <w:ilvl w:val="0"/>
                <w:numId w:val="15"/>
              </w:numPr>
              <w:spacing w:line="259" w:lineRule="auto"/>
              <w:ind w:hanging="361"/>
              <w:rPr>
                <w:color w:val="292929"/>
              </w:rPr>
            </w:pPr>
            <w:r>
              <w:rPr>
                <w:color w:val="292929"/>
              </w:rPr>
              <w:t xml:space="preserve">Calculate the derivative using the quotient rule. </w:t>
            </w:r>
          </w:p>
          <w:p w14:paraId="065811A8" w14:textId="77777777" w:rsidR="00B17FCF" w:rsidRDefault="00000000">
            <w:pPr>
              <w:widowControl/>
              <w:numPr>
                <w:ilvl w:val="0"/>
                <w:numId w:val="15"/>
              </w:numPr>
              <w:spacing w:after="64" w:line="223" w:lineRule="auto"/>
              <w:ind w:hanging="361"/>
              <w:rPr>
                <w:color w:val="292929"/>
              </w:rPr>
            </w:pPr>
            <w:r>
              <w:rPr>
                <w:color w:val="292929"/>
              </w:rPr>
              <w:t xml:space="preserve">Determine the derivatives of trigonometric functions. </w:t>
            </w:r>
          </w:p>
          <w:p w14:paraId="7BAA00FE" w14:textId="77777777" w:rsidR="00B17FCF" w:rsidRDefault="00000000">
            <w:pPr>
              <w:widowControl/>
              <w:numPr>
                <w:ilvl w:val="0"/>
                <w:numId w:val="15"/>
              </w:numPr>
              <w:spacing w:line="259" w:lineRule="auto"/>
              <w:ind w:hanging="361"/>
              <w:rPr>
                <w:color w:val="292929"/>
              </w:rPr>
            </w:pPr>
            <w:r>
              <w:rPr>
                <w:color w:val="292929"/>
              </w:rPr>
              <w:t xml:space="preserve">Calculate the derivative using the chain rule. </w:t>
            </w:r>
          </w:p>
          <w:p w14:paraId="43F4FB7F" w14:textId="77777777" w:rsidR="00B17FCF" w:rsidRDefault="00000000">
            <w:pPr>
              <w:widowControl/>
              <w:numPr>
                <w:ilvl w:val="0"/>
                <w:numId w:val="15"/>
              </w:numPr>
              <w:spacing w:line="259" w:lineRule="auto"/>
              <w:ind w:hanging="361"/>
              <w:rPr>
                <w:color w:val="292929"/>
              </w:rPr>
            </w:pPr>
            <w:r>
              <w:rPr>
                <w:color w:val="292929"/>
              </w:rPr>
              <w:t xml:space="preserve">Solve differential equations. </w:t>
            </w:r>
          </w:p>
          <w:p w14:paraId="28610E48" w14:textId="77777777" w:rsidR="00B17FCF" w:rsidRDefault="00000000">
            <w:pPr>
              <w:widowControl/>
              <w:numPr>
                <w:ilvl w:val="0"/>
                <w:numId w:val="15"/>
              </w:numPr>
              <w:spacing w:after="49" w:line="236" w:lineRule="auto"/>
              <w:ind w:hanging="361"/>
              <w:rPr>
                <w:color w:val="292929"/>
              </w:rPr>
            </w:pPr>
            <w:r>
              <w:rPr>
                <w:color w:val="292929"/>
              </w:rPr>
              <w:t xml:space="preserve">Calculate the derivative using implicit differentiation. </w:t>
            </w:r>
          </w:p>
          <w:p w14:paraId="2E6D9D26" w14:textId="77777777" w:rsidR="00B17FCF" w:rsidRDefault="00000000">
            <w:pPr>
              <w:widowControl/>
              <w:numPr>
                <w:ilvl w:val="0"/>
                <w:numId w:val="15"/>
              </w:numPr>
              <w:spacing w:line="259" w:lineRule="auto"/>
              <w:ind w:hanging="361"/>
              <w:rPr>
                <w:color w:val="292929"/>
              </w:rPr>
            </w:pPr>
            <w:r>
              <w:rPr>
                <w:color w:val="292929"/>
              </w:rPr>
              <w:t xml:space="preserve">Write related rates equations. </w:t>
            </w:r>
          </w:p>
          <w:p w14:paraId="3E328F19" w14:textId="77777777" w:rsidR="00B17FCF" w:rsidRDefault="00000000">
            <w:pPr>
              <w:widowControl/>
              <w:numPr>
                <w:ilvl w:val="0"/>
                <w:numId w:val="15"/>
              </w:numPr>
              <w:spacing w:line="259" w:lineRule="auto"/>
              <w:ind w:hanging="361"/>
              <w:rPr>
                <w:color w:val="292929"/>
              </w:rPr>
            </w:pPr>
            <w:r>
              <w:rPr>
                <w:color w:val="292929"/>
              </w:rPr>
              <w:t xml:space="preserve">Eliminate variables in a related rates problem. </w:t>
            </w:r>
          </w:p>
          <w:p w14:paraId="34A8992F" w14:textId="77777777" w:rsidR="00B17FCF" w:rsidRDefault="00B17FCF">
            <w:pPr>
              <w:widowControl/>
              <w:spacing w:after="49" w:line="236" w:lineRule="auto"/>
              <w:ind w:left="362"/>
              <w:rPr>
                <w:b/>
                <w:color w:val="292929"/>
              </w:rPr>
            </w:pPr>
          </w:p>
        </w:tc>
      </w:tr>
    </w:tbl>
    <w:p w14:paraId="5D3ADBD1" w14:textId="77777777" w:rsidR="00B17FCF" w:rsidRDefault="00B17FCF">
      <w:pPr>
        <w:jc w:val="both"/>
        <w:rPr>
          <w:color w:val="292929"/>
        </w:rPr>
      </w:pPr>
    </w:p>
    <w:tbl>
      <w:tblPr>
        <w:tblStyle w:val="a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56C80B4E" w14:textId="77777777">
        <w:trPr>
          <w:trHeight w:val="255"/>
          <w:tblHeader/>
        </w:trPr>
        <w:tc>
          <w:tcPr>
            <w:tcW w:w="3301" w:type="dxa"/>
          </w:tcPr>
          <w:p w14:paraId="360FCB1A" w14:textId="77777777" w:rsidR="00B17FCF" w:rsidRDefault="00000000">
            <w:pPr>
              <w:rPr>
                <w:b/>
                <w:color w:val="292929"/>
              </w:rPr>
            </w:pPr>
            <w:r>
              <w:rPr>
                <w:b/>
                <w:color w:val="292929"/>
              </w:rPr>
              <w:lastRenderedPageBreak/>
              <w:t>Formative Assessments:</w:t>
            </w:r>
          </w:p>
        </w:tc>
        <w:tc>
          <w:tcPr>
            <w:tcW w:w="3302" w:type="dxa"/>
          </w:tcPr>
          <w:p w14:paraId="16EF66AF" w14:textId="77777777" w:rsidR="00B17FCF" w:rsidRDefault="00000000">
            <w:pPr>
              <w:rPr>
                <w:b/>
                <w:color w:val="292929"/>
              </w:rPr>
            </w:pPr>
            <w:r>
              <w:rPr>
                <w:b/>
                <w:color w:val="292929"/>
              </w:rPr>
              <w:t>Summative Assessments:</w:t>
            </w:r>
          </w:p>
        </w:tc>
        <w:tc>
          <w:tcPr>
            <w:tcW w:w="3302" w:type="dxa"/>
          </w:tcPr>
          <w:p w14:paraId="794310ED" w14:textId="77777777" w:rsidR="00B17FCF" w:rsidRDefault="00000000">
            <w:pPr>
              <w:rPr>
                <w:b/>
                <w:color w:val="292929"/>
              </w:rPr>
            </w:pPr>
            <w:r>
              <w:rPr>
                <w:b/>
                <w:color w:val="292929"/>
              </w:rPr>
              <w:t>Performance Assessments:</w:t>
            </w:r>
          </w:p>
        </w:tc>
        <w:tc>
          <w:tcPr>
            <w:tcW w:w="3302" w:type="dxa"/>
          </w:tcPr>
          <w:p w14:paraId="1CED4DA2" w14:textId="77777777" w:rsidR="00B17FCF" w:rsidRDefault="00000000">
            <w:pPr>
              <w:rPr>
                <w:b/>
                <w:color w:val="292929"/>
              </w:rPr>
            </w:pPr>
            <w:r>
              <w:rPr>
                <w:b/>
                <w:color w:val="292929"/>
              </w:rPr>
              <w:t>Major Activities/ Assignments (required):</w:t>
            </w:r>
          </w:p>
        </w:tc>
      </w:tr>
      <w:tr w:rsidR="00B17FCF" w14:paraId="6F6CEB8E" w14:textId="77777777">
        <w:trPr>
          <w:trHeight w:val="255"/>
        </w:trPr>
        <w:tc>
          <w:tcPr>
            <w:tcW w:w="3301" w:type="dxa"/>
          </w:tcPr>
          <w:p w14:paraId="536685CD" w14:textId="77777777" w:rsidR="00B17FCF" w:rsidRDefault="00000000">
            <w:pPr>
              <w:spacing w:line="259" w:lineRule="auto"/>
              <w:rPr>
                <w:color w:val="292929"/>
              </w:rPr>
            </w:pPr>
            <w:r>
              <w:rPr>
                <w:color w:val="292929"/>
              </w:rPr>
              <w:t xml:space="preserve">Teacher Observation, Class </w:t>
            </w:r>
          </w:p>
          <w:p w14:paraId="1F27FAD7" w14:textId="77777777" w:rsidR="00B17FCF" w:rsidRDefault="00000000">
            <w:pPr>
              <w:spacing w:line="259" w:lineRule="auto"/>
              <w:rPr>
                <w:color w:val="292929"/>
              </w:rPr>
            </w:pPr>
            <w:r>
              <w:rPr>
                <w:color w:val="292929"/>
              </w:rPr>
              <w:t xml:space="preserve">Participation, Group Work, </w:t>
            </w:r>
          </w:p>
          <w:p w14:paraId="5BCEDD20" w14:textId="77777777" w:rsidR="00B17FCF" w:rsidRDefault="00000000">
            <w:pPr>
              <w:spacing w:line="259" w:lineRule="auto"/>
              <w:rPr>
                <w:color w:val="292929"/>
              </w:rPr>
            </w:pPr>
            <w:r>
              <w:rPr>
                <w:color w:val="292929"/>
              </w:rPr>
              <w:t xml:space="preserve">Homework, Written Assessments, </w:t>
            </w:r>
          </w:p>
          <w:p w14:paraId="2A05F85B" w14:textId="77777777" w:rsidR="00B17FCF" w:rsidRDefault="00000000">
            <w:pPr>
              <w:pBdr>
                <w:top w:val="nil"/>
                <w:left w:val="nil"/>
                <w:bottom w:val="nil"/>
                <w:right w:val="nil"/>
                <w:between w:val="nil"/>
              </w:pBdr>
              <w:rPr>
                <w:color w:val="292929"/>
              </w:rPr>
            </w:pPr>
            <w:r>
              <w:rPr>
                <w:color w:val="292929"/>
              </w:rPr>
              <w:t>Learning Goals and Scales</w:t>
            </w:r>
          </w:p>
        </w:tc>
        <w:tc>
          <w:tcPr>
            <w:tcW w:w="3302" w:type="dxa"/>
          </w:tcPr>
          <w:p w14:paraId="42158BD5" w14:textId="77777777" w:rsidR="00B17FCF" w:rsidRDefault="00000000">
            <w:pPr>
              <w:pBdr>
                <w:top w:val="nil"/>
                <w:left w:val="nil"/>
                <w:bottom w:val="nil"/>
                <w:right w:val="nil"/>
                <w:between w:val="nil"/>
              </w:pBdr>
              <w:rPr>
                <w:color w:val="292929"/>
              </w:rPr>
            </w:pPr>
            <w:r>
              <w:rPr>
                <w:color w:val="292929"/>
              </w:rPr>
              <w:t>Unit Assessment, Benchmark Assessments, CSA’s</w:t>
            </w:r>
          </w:p>
        </w:tc>
        <w:tc>
          <w:tcPr>
            <w:tcW w:w="3302" w:type="dxa"/>
          </w:tcPr>
          <w:p w14:paraId="4FA23CE0" w14:textId="77777777" w:rsidR="00B17FCF" w:rsidRDefault="00000000">
            <w:pPr>
              <w:rPr>
                <w:color w:val="292929"/>
              </w:rPr>
            </w:pPr>
            <w:r>
              <w:rPr>
                <w:color w:val="292929"/>
              </w:rPr>
              <w:t>Group Whiteboard Problems</w:t>
            </w:r>
          </w:p>
        </w:tc>
        <w:tc>
          <w:tcPr>
            <w:tcW w:w="3302" w:type="dxa"/>
          </w:tcPr>
          <w:p w14:paraId="1E0636B1" w14:textId="77777777" w:rsidR="00B17FCF" w:rsidRDefault="00000000">
            <w:pPr>
              <w:rPr>
                <w:color w:val="292929"/>
              </w:rPr>
            </w:pPr>
            <w:r>
              <w:rPr>
                <w:color w:val="292929"/>
              </w:rPr>
              <w:t>CSA’s</w:t>
            </w:r>
          </w:p>
        </w:tc>
      </w:tr>
    </w:tbl>
    <w:p w14:paraId="40959CD3" w14:textId="77777777" w:rsidR="00B17FCF" w:rsidRDefault="00B17FCF">
      <w:pPr>
        <w:jc w:val="both"/>
        <w:rPr>
          <w:color w:val="292929"/>
        </w:rPr>
      </w:pPr>
    </w:p>
    <w:p w14:paraId="46AE1668" w14:textId="77777777" w:rsidR="00B17FCF" w:rsidRDefault="00B17FCF">
      <w:pPr>
        <w:jc w:val="both"/>
        <w:rPr>
          <w:color w:val="292929"/>
        </w:rPr>
      </w:pPr>
    </w:p>
    <w:tbl>
      <w:tblPr>
        <w:tblStyle w:val="af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3608"/>
        <w:gridCol w:w="3608"/>
        <w:gridCol w:w="3012"/>
      </w:tblGrid>
      <w:tr w:rsidR="00B17FCF" w14:paraId="19CC765D" w14:textId="77777777">
        <w:trPr>
          <w:trHeight w:val="508"/>
        </w:trPr>
        <w:tc>
          <w:tcPr>
            <w:tcW w:w="13225" w:type="dxa"/>
            <w:gridSpan w:val="4"/>
            <w:shd w:val="clear" w:color="auto" w:fill="auto"/>
          </w:tcPr>
          <w:p w14:paraId="1F9E5FC3" w14:textId="77777777" w:rsidR="00B17FCF" w:rsidRDefault="00000000">
            <w:pPr>
              <w:jc w:val="both"/>
              <w:rPr>
                <w:b/>
                <w:i/>
                <w:color w:val="292929"/>
              </w:rPr>
            </w:pPr>
            <w:r>
              <w:rPr>
                <w:b/>
                <w:color w:val="292929"/>
              </w:rPr>
              <w:t xml:space="preserve">Possible Assessment Adjustments (Modifications /Accommodations/ Differentiation): </w:t>
            </w:r>
            <w:r>
              <w:rPr>
                <w:i/>
                <w:color w:val="292929"/>
              </w:rPr>
              <w:t xml:space="preserve">How will the teacher provide multiple means for the following student groups to </w:t>
            </w:r>
            <w:r>
              <w:rPr>
                <w:b/>
                <w:i/>
                <w:color w:val="292929"/>
              </w:rPr>
              <w:t>EXPRESS</w:t>
            </w:r>
            <w:r>
              <w:rPr>
                <w:i/>
                <w:color w:val="292929"/>
              </w:rPr>
              <w:t xml:space="preserve"> their understanding and comprehension of the content/skills taught?</w:t>
            </w:r>
            <w:r>
              <w:rPr>
                <w:b/>
                <w:i/>
                <w:color w:val="292929"/>
              </w:rPr>
              <w:t xml:space="preserve"> </w:t>
            </w:r>
          </w:p>
        </w:tc>
      </w:tr>
      <w:tr w:rsidR="00B17FCF" w14:paraId="30F91033" w14:textId="77777777">
        <w:trPr>
          <w:trHeight w:val="254"/>
        </w:trPr>
        <w:tc>
          <w:tcPr>
            <w:tcW w:w="2997" w:type="dxa"/>
            <w:shd w:val="clear" w:color="auto" w:fill="auto"/>
          </w:tcPr>
          <w:p w14:paraId="53E57BF1" w14:textId="77777777" w:rsidR="00B17FCF" w:rsidRDefault="00000000">
            <w:pPr>
              <w:jc w:val="both"/>
              <w:rPr>
                <w:b/>
                <w:color w:val="292929"/>
              </w:rPr>
            </w:pPr>
            <w:r>
              <w:rPr>
                <w:b/>
                <w:color w:val="292929"/>
              </w:rPr>
              <w:t>Special Education Students</w:t>
            </w:r>
          </w:p>
        </w:tc>
        <w:tc>
          <w:tcPr>
            <w:tcW w:w="3608" w:type="dxa"/>
            <w:shd w:val="clear" w:color="auto" w:fill="auto"/>
          </w:tcPr>
          <w:p w14:paraId="25D0A232" w14:textId="77777777" w:rsidR="00B17FCF" w:rsidRDefault="00000000">
            <w:pPr>
              <w:jc w:val="both"/>
              <w:rPr>
                <w:b/>
                <w:color w:val="292929"/>
              </w:rPr>
            </w:pPr>
            <w:r>
              <w:rPr>
                <w:b/>
                <w:color w:val="292929"/>
              </w:rPr>
              <w:t>English Language Learners (ELLs)</w:t>
            </w:r>
          </w:p>
        </w:tc>
        <w:tc>
          <w:tcPr>
            <w:tcW w:w="3608" w:type="dxa"/>
            <w:shd w:val="clear" w:color="auto" w:fill="auto"/>
          </w:tcPr>
          <w:p w14:paraId="4FEB233E" w14:textId="77777777" w:rsidR="00B17FCF" w:rsidRDefault="00000000">
            <w:pPr>
              <w:jc w:val="both"/>
              <w:rPr>
                <w:b/>
                <w:color w:val="292929"/>
              </w:rPr>
            </w:pPr>
            <w:r>
              <w:rPr>
                <w:b/>
                <w:color w:val="292929"/>
              </w:rPr>
              <w:t>At-Risk Learners</w:t>
            </w:r>
          </w:p>
        </w:tc>
        <w:tc>
          <w:tcPr>
            <w:tcW w:w="3012" w:type="dxa"/>
            <w:shd w:val="clear" w:color="auto" w:fill="auto"/>
          </w:tcPr>
          <w:p w14:paraId="0AB3DB84" w14:textId="77777777" w:rsidR="00B17FCF" w:rsidRDefault="00000000">
            <w:pPr>
              <w:jc w:val="both"/>
              <w:rPr>
                <w:b/>
                <w:color w:val="292929"/>
              </w:rPr>
            </w:pPr>
            <w:r>
              <w:rPr>
                <w:b/>
                <w:color w:val="292929"/>
              </w:rPr>
              <w:t>Advanced Learners</w:t>
            </w:r>
          </w:p>
        </w:tc>
      </w:tr>
      <w:tr w:rsidR="00B17FCF" w14:paraId="650238E1" w14:textId="77777777">
        <w:trPr>
          <w:trHeight w:val="499"/>
        </w:trPr>
        <w:tc>
          <w:tcPr>
            <w:tcW w:w="2997" w:type="dxa"/>
            <w:shd w:val="clear" w:color="auto" w:fill="auto"/>
          </w:tcPr>
          <w:p w14:paraId="5DEF45AC" w14:textId="77777777" w:rsidR="00B17FCF" w:rsidRDefault="00000000">
            <w:pPr>
              <w:jc w:val="both"/>
              <w:rPr>
                <w:color w:val="292929"/>
              </w:rPr>
            </w:pPr>
            <w:r>
              <w:rPr>
                <w:color w:val="292929"/>
              </w:rPr>
              <w:t>Increase the amount of time allowed to complete tests, provide test study guide, interactive notebooks, allow retakes on tests only additional review required), choice with writing topics, flash cards for identities</w:t>
            </w:r>
          </w:p>
          <w:p w14:paraId="3F50CCD3" w14:textId="77777777" w:rsidR="00B17FCF" w:rsidRDefault="00B17FCF">
            <w:pPr>
              <w:jc w:val="both"/>
              <w:rPr>
                <w:color w:val="292929"/>
              </w:rPr>
            </w:pPr>
          </w:p>
        </w:tc>
        <w:tc>
          <w:tcPr>
            <w:tcW w:w="3608" w:type="dxa"/>
            <w:shd w:val="clear" w:color="auto" w:fill="auto"/>
          </w:tcPr>
          <w:p w14:paraId="19CE7F5D" w14:textId="77777777" w:rsidR="00B17FCF" w:rsidRDefault="00000000">
            <w:pPr>
              <w:jc w:val="both"/>
              <w:rPr>
                <w:color w:val="292929"/>
              </w:rPr>
            </w:pPr>
            <w:r>
              <w:rPr>
                <w:color w:val="292929"/>
              </w:rPr>
              <w:t>Modified tests and simplify directions, choice with writing topics, read directions aloud, highlight/underline key words, flash cards for identities, definitions in native language (if available), visual aids</w:t>
            </w:r>
          </w:p>
        </w:tc>
        <w:tc>
          <w:tcPr>
            <w:tcW w:w="3608" w:type="dxa"/>
            <w:shd w:val="clear" w:color="auto" w:fill="auto"/>
          </w:tcPr>
          <w:p w14:paraId="21F8DBEB" w14:textId="77777777" w:rsidR="00B17FCF" w:rsidRDefault="00000000">
            <w:pPr>
              <w:pBdr>
                <w:top w:val="nil"/>
                <w:left w:val="nil"/>
                <w:bottom w:val="nil"/>
                <w:right w:val="nil"/>
                <w:between w:val="nil"/>
              </w:pBdr>
              <w:rPr>
                <w:color w:val="292929"/>
              </w:rPr>
            </w:pPr>
            <w:r>
              <w:rPr>
                <w:color w:val="292929"/>
              </w:rPr>
              <w:t>Increase the amount of time allowed to complete tests, provide test study guide, interactive notebooks, allow retakes on tests only additional review required), choice with writing topics, frequent rest breaks, highlight/underline key words, chunk long-term assignments, choice of writing topics, flash cards for identities</w:t>
            </w:r>
          </w:p>
        </w:tc>
        <w:tc>
          <w:tcPr>
            <w:tcW w:w="3012" w:type="dxa"/>
            <w:shd w:val="clear" w:color="auto" w:fill="auto"/>
          </w:tcPr>
          <w:p w14:paraId="631984A2" w14:textId="77777777" w:rsidR="00B17FCF" w:rsidRDefault="00000000">
            <w:pPr>
              <w:jc w:val="both"/>
              <w:rPr>
                <w:color w:val="292929"/>
              </w:rPr>
            </w:pPr>
            <w:r>
              <w:rPr>
                <w:color w:val="292929"/>
              </w:rPr>
              <w:t>Students make a list “Fair Game” topics, identities, and concepts that will recur throughout the year</w:t>
            </w:r>
          </w:p>
        </w:tc>
      </w:tr>
    </w:tbl>
    <w:p w14:paraId="214CFD83" w14:textId="77777777" w:rsidR="00B17FCF" w:rsidRDefault="00B17FCF">
      <w:pPr>
        <w:jc w:val="both"/>
        <w:rPr>
          <w:color w:val="292929"/>
        </w:rPr>
      </w:pPr>
    </w:p>
    <w:tbl>
      <w:tblPr>
        <w:tblStyle w:val="a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3"/>
        <w:gridCol w:w="3306"/>
        <w:gridCol w:w="3240"/>
        <w:gridCol w:w="3336"/>
      </w:tblGrid>
      <w:tr w:rsidR="00B17FCF" w14:paraId="02403CFF" w14:textId="77777777">
        <w:trPr>
          <w:trHeight w:val="259"/>
        </w:trPr>
        <w:tc>
          <w:tcPr>
            <w:tcW w:w="13225" w:type="dxa"/>
            <w:gridSpan w:val="4"/>
            <w:shd w:val="clear" w:color="auto" w:fill="auto"/>
          </w:tcPr>
          <w:p w14:paraId="21A6420A" w14:textId="77777777" w:rsidR="00B17FCF" w:rsidRDefault="00000000">
            <w:pPr>
              <w:jc w:val="both"/>
              <w:rPr>
                <w:i/>
                <w:color w:val="292929"/>
              </w:rPr>
            </w:pPr>
            <w:r>
              <w:rPr>
                <w:b/>
                <w:color w:val="292929"/>
              </w:rPr>
              <w:t xml:space="preserve">Instructional Strategies: </w:t>
            </w:r>
            <w:r>
              <w:rPr>
                <w:i/>
                <w:color w:val="292929"/>
              </w:rPr>
              <w:t>(List and describe.)</w:t>
            </w:r>
          </w:p>
        </w:tc>
      </w:tr>
      <w:tr w:rsidR="00B17FCF" w14:paraId="01B954AF" w14:textId="77777777">
        <w:trPr>
          <w:trHeight w:val="1027"/>
        </w:trPr>
        <w:tc>
          <w:tcPr>
            <w:tcW w:w="13225" w:type="dxa"/>
            <w:gridSpan w:val="4"/>
            <w:shd w:val="clear" w:color="auto" w:fill="auto"/>
          </w:tcPr>
          <w:p w14:paraId="7570C16C" w14:textId="77777777" w:rsidR="00B17FCF" w:rsidRDefault="00000000">
            <w:pPr>
              <w:jc w:val="both"/>
              <w:rPr>
                <w:b/>
                <w:color w:val="292929"/>
              </w:rPr>
            </w:pPr>
            <w:r>
              <w:rPr>
                <w:color w:val="292929"/>
              </w:rPr>
              <w:t xml:space="preserve">Providing clear learning goals and scales, celebrating success, establish classroom routines,  organizing the physical layout of the classroom, identifying critical information, organizing students to interact with new knowledge, previewing new content, chunk content into “digestible bites”, reflect on learning, organize students to practice and deepen knowledge, using homework, examine errors in reasoning, practice skills and strategies, revising knowledge, provide resource and guidance, organizing/engaging students for cognitively complex tasks involving generating hypothesis and testing </w:t>
            </w:r>
          </w:p>
        </w:tc>
      </w:tr>
      <w:tr w:rsidR="00B17FCF" w14:paraId="1B043916" w14:textId="77777777">
        <w:trPr>
          <w:trHeight w:val="518"/>
        </w:trPr>
        <w:tc>
          <w:tcPr>
            <w:tcW w:w="13225" w:type="dxa"/>
            <w:gridSpan w:val="4"/>
            <w:shd w:val="clear" w:color="auto" w:fill="auto"/>
          </w:tcPr>
          <w:p w14:paraId="3DF27F23" w14:textId="77777777" w:rsidR="00B17FCF" w:rsidRDefault="00000000">
            <w:pPr>
              <w:jc w:val="both"/>
              <w:rPr>
                <w:color w:val="292929"/>
              </w:rPr>
            </w:pPr>
            <w:r>
              <w:rPr>
                <w:b/>
                <w:color w:val="292929"/>
              </w:rPr>
              <w:t xml:space="preserve">Possible Instructional Adjustments  (Modifications /Accommodations/ Differentiation):  </w:t>
            </w:r>
            <w:r>
              <w:rPr>
                <w:i/>
                <w:color w:val="292929"/>
              </w:rPr>
              <w:t xml:space="preserve">How will the teacher provide multiple means for the following student groups to </w:t>
            </w:r>
            <w:r>
              <w:rPr>
                <w:b/>
                <w:i/>
                <w:color w:val="292929"/>
              </w:rPr>
              <w:t>ACCESS</w:t>
            </w:r>
            <w:r>
              <w:rPr>
                <w:i/>
                <w:color w:val="292929"/>
              </w:rPr>
              <w:t xml:space="preserve"> the content/skills being taught?</w:t>
            </w:r>
          </w:p>
        </w:tc>
      </w:tr>
      <w:tr w:rsidR="00B17FCF" w14:paraId="223B05D6" w14:textId="77777777">
        <w:trPr>
          <w:trHeight w:val="259"/>
        </w:trPr>
        <w:tc>
          <w:tcPr>
            <w:tcW w:w="3343" w:type="dxa"/>
            <w:shd w:val="clear" w:color="auto" w:fill="auto"/>
          </w:tcPr>
          <w:p w14:paraId="0C0EC388" w14:textId="77777777" w:rsidR="00B17FCF" w:rsidRDefault="00000000">
            <w:pPr>
              <w:jc w:val="both"/>
              <w:rPr>
                <w:b/>
                <w:color w:val="292929"/>
              </w:rPr>
            </w:pPr>
            <w:r>
              <w:rPr>
                <w:b/>
                <w:color w:val="292929"/>
              </w:rPr>
              <w:t xml:space="preserve">Special Education Students </w:t>
            </w:r>
          </w:p>
        </w:tc>
        <w:tc>
          <w:tcPr>
            <w:tcW w:w="3306" w:type="dxa"/>
            <w:shd w:val="clear" w:color="auto" w:fill="auto"/>
          </w:tcPr>
          <w:p w14:paraId="2D6FF746" w14:textId="77777777" w:rsidR="00B17FCF" w:rsidRDefault="00000000">
            <w:pPr>
              <w:jc w:val="both"/>
              <w:rPr>
                <w:b/>
                <w:color w:val="292929"/>
              </w:rPr>
            </w:pPr>
            <w:r>
              <w:rPr>
                <w:b/>
                <w:color w:val="292929"/>
              </w:rPr>
              <w:t>English Language Learners (ELLs)</w:t>
            </w:r>
          </w:p>
        </w:tc>
        <w:tc>
          <w:tcPr>
            <w:tcW w:w="3240" w:type="dxa"/>
            <w:shd w:val="clear" w:color="auto" w:fill="auto"/>
          </w:tcPr>
          <w:p w14:paraId="3B6DFB1E" w14:textId="77777777" w:rsidR="00B17FCF" w:rsidRDefault="00000000">
            <w:pPr>
              <w:jc w:val="both"/>
              <w:rPr>
                <w:b/>
                <w:color w:val="292929"/>
              </w:rPr>
            </w:pPr>
            <w:r>
              <w:rPr>
                <w:b/>
                <w:color w:val="292929"/>
              </w:rPr>
              <w:t>At-Risk Learners</w:t>
            </w:r>
          </w:p>
        </w:tc>
        <w:tc>
          <w:tcPr>
            <w:tcW w:w="3336" w:type="dxa"/>
            <w:shd w:val="clear" w:color="auto" w:fill="auto"/>
          </w:tcPr>
          <w:p w14:paraId="05477AB4" w14:textId="77777777" w:rsidR="00B17FCF" w:rsidRDefault="00000000">
            <w:pPr>
              <w:jc w:val="both"/>
              <w:rPr>
                <w:b/>
                <w:color w:val="292929"/>
              </w:rPr>
            </w:pPr>
            <w:r>
              <w:rPr>
                <w:b/>
                <w:color w:val="292929"/>
              </w:rPr>
              <w:t>Advanced Learners</w:t>
            </w:r>
          </w:p>
        </w:tc>
      </w:tr>
      <w:tr w:rsidR="00B17FCF" w14:paraId="7B26BF28" w14:textId="77777777">
        <w:trPr>
          <w:trHeight w:val="518"/>
        </w:trPr>
        <w:tc>
          <w:tcPr>
            <w:tcW w:w="3343" w:type="dxa"/>
            <w:shd w:val="clear" w:color="auto" w:fill="auto"/>
          </w:tcPr>
          <w:p w14:paraId="4D5BB04B" w14:textId="77777777" w:rsidR="00B17FCF" w:rsidRDefault="00000000">
            <w:pPr>
              <w:spacing w:after="2" w:line="234" w:lineRule="auto"/>
              <w:ind w:right="136"/>
              <w:rPr>
                <w:color w:val="292929"/>
              </w:rPr>
            </w:pPr>
            <w:r>
              <w:rPr>
                <w:color w:val="292929"/>
              </w:rPr>
              <w:t xml:space="preserve">mnemonics, guided notes, objectives written in guided notes, graphic organizers, assign </w:t>
            </w:r>
            <w:r>
              <w:rPr>
                <w:color w:val="292929"/>
              </w:rPr>
              <w:lastRenderedPageBreak/>
              <w:t xml:space="preserve">preferential seating, individual instruction, small group instruction, outlines/ study guides,  daily assignment list, homework lists, interactive </w:t>
            </w:r>
          </w:p>
          <w:p w14:paraId="51870702" w14:textId="77777777" w:rsidR="00B17FCF" w:rsidRDefault="00000000">
            <w:pPr>
              <w:jc w:val="both"/>
              <w:rPr>
                <w:color w:val="292929"/>
              </w:rPr>
            </w:pPr>
            <w:r>
              <w:rPr>
                <w:color w:val="292929"/>
              </w:rPr>
              <w:t>notebooks, choice with writing topics</w:t>
            </w:r>
          </w:p>
          <w:p w14:paraId="4424C8CB" w14:textId="77777777" w:rsidR="00B17FCF" w:rsidRDefault="00B17FCF">
            <w:pPr>
              <w:jc w:val="both"/>
              <w:rPr>
                <w:color w:val="292929"/>
              </w:rPr>
            </w:pPr>
          </w:p>
        </w:tc>
        <w:tc>
          <w:tcPr>
            <w:tcW w:w="3306" w:type="dxa"/>
            <w:shd w:val="clear" w:color="auto" w:fill="auto"/>
          </w:tcPr>
          <w:p w14:paraId="5237F141" w14:textId="77777777" w:rsidR="00B17FCF" w:rsidRDefault="00000000">
            <w:pPr>
              <w:pBdr>
                <w:top w:val="nil"/>
                <w:left w:val="nil"/>
                <w:bottom w:val="nil"/>
                <w:right w:val="nil"/>
                <w:between w:val="nil"/>
              </w:pBdr>
              <w:rPr>
                <w:color w:val="292929"/>
              </w:rPr>
            </w:pPr>
            <w:r>
              <w:rPr>
                <w:color w:val="292929"/>
              </w:rPr>
              <w:lastRenderedPageBreak/>
              <w:t xml:space="preserve">graphic organizers, choice with writing topics, definitions in native language (if available), </w:t>
            </w:r>
            <w:r>
              <w:rPr>
                <w:color w:val="292929"/>
              </w:rPr>
              <w:lastRenderedPageBreak/>
              <w:t>learning guided notes, objectives written in guided notes, word wall, mnemonics, visual aids</w:t>
            </w:r>
          </w:p>
        </w:tc>
        <w:tc>
          <w:tcPr>
            <w:tcW w:w="3240" w:type="dxa"/>
            <w:shd w:val="clear" w:color="auto" w:fill="auto"/>
          </w:tcPr>
          <w:p w14:paraId="472F3ED4" w14:textId="77777777" w:rsidR="00B17FCF" w:rsidRDefault="00000000">
            <w:pPr>
              <w:pBdr>
                <w:top w:val="nil"/>
                <w:left w:val="nil"/>
                <w:bottom w:val="nil"/>
                <w:right w:val="nil"/>
                <w:between w:val="nil"/>
              </w:pBdr>
              <w:rPr>
                <w:color w:val="292929"/>
              </w:rPr>
            </w:pPr>
            <w:r>
              <w:rPr>
                <w:color w:val="292929"/>
              </w:rPr>
              <w:lastRenderedPageBreak/>
              <w:t xml:space="preserve">graphic organizers, guided notes, objectives written in guided notes, mnemonics, frequent rest </w:t>
            </w:r>
            <w:r>
              <w:rPr>
                <w:color w:val="292929"/>
              </w:rPr>
              <w:lastRenderedPageBreak/>
              <w:t>breaks, choice of writing topics, encourage SMART attendance, resources posted in Schoology, buddy system for study purposes, specific differentiated instruction for individual learning gaps</w:t>
            </w:r>
          </w:p>
        </w:tc>
        <w:tc>
          <w:tcPr>
            <w:tcW w:w="3336" w:type="dxa"/>
            <w:shd w:val="clear" w:color="auto" w:fill="auto"/>
          </w:tcPr>
          <w:p w14:paraId="7A8A1A49" w14:textId="77777777" w:rsidR="00B17FCF" w:rsidRDefault="00000000">
            <w:pPr>
              <w:spacing w:line="233" w:lineRule="auto"/>
              <w:ind w:left="2"/>
              <w:rPr>
                <w:color w:val="292929"/>
              </w:rPr>
            </w:pPr>
            <w:r>
              <w:rPr>
                <w:color w:val="292929"/>
              </w:rPr>
              <w:lastRenderedPageBreak/>
              <w:t xml:space="preserve">Tiered assignments, independent study mini lessons, Advanced questions, create AP style </w:t>
            </w:r>
            <w:r>
              <w:rPr>
                <w:color w:val="292929"/>
              </w:rPr>
              <w:lastRenderedPageBreak/>
              <w:t xml:space="preserve">questions, peer critiquing of free-response answers, scoring other students’ free response work using established </w:t>
            </w:r>
          </w:p>
          <w:p w14:paraId="1F1F6978" w14:textId="77777777" w:rsidR="00B17FCF" w:rsidRDefault="00000000">
            <w:pPr>
              <w:spacing w:line="259" w:lineRule="auto"/>
              <w:ind w:left="2"/>
              <w:rPr>
                <w:color w:val="292929"/>
              </w:rPr>
            </w:pPr>
            <w:r>
              <w:rPr>
                <w:color w:val="292929"/>
              </w:rPr>
              <w:t xml:space="preserve">grading rubrics </w:t>
            </w:r>
          </w:p>
          <w:p w14:paraId="131DD951" w14:textId="77777777" w:rsidR="00B17FCF" w:rsidRDefault="00B17FCF">
            <w:pPr>
              <w:jc w:val="both"/>
              <w:rPr>
                <w:color w:val="292929"/>
              </w:rPr>
            </w:pPr>
          </w:p>
        </w:tc>
      </w:tr>
    </w:tbl>
    <w:p w14:paraId="18804D5B" w14:textId="77777777" w:rsidR="00B17FCF" w:rsidRDefault="00B17FCF">
      <w:pPr>
        <w:jc w:val="both"/>
        <w:rPr>
          <w:color w:val="292929"/>
        </w:rPr>
      </w:pPr>
    </w:p>
    <w:tbl>
      <w:tblPr>
        <w:tblStyle w:val="a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17FCF" w14:paraId="473F7318" w14:textId="77777777">
        <w:trPr>
          <w:trHeight w:val="304"/>
          <w:tblHeader/>
        </w:trPr>
        <w:tc>
          <w:tcPr>
            <w:tcW w:w="13207" w:type="dxa"/>
          </w:tcPr>
          <w:p w14:paraId="0D245E39" w14:textId="77777777" w:rsidR="00B17FCF" w:rsidRDefault="00000000">
            <w:pPr>
              <w:rPr>
                <w:color w:val="292929"/>
              </w:rPr>
            </w:pPr>
            <w:r>
              <w:rPr>
                <w:b/>
                <w:color w:val="292929"/>
              </w:rPr>
              <w:t xml:space="preserve">Unit Vocabulary:  </w:t>
            </w:r>
          </w:p>
        </w:tc>
      </w:tr>
      <w:tr w:rsidR="00B17FCF" w14:paraId="78CB6C92" w14:textId="77777777">
        <w:trPr>
          <w:trHeight w:val="1171"/>
        </w:trPr>
        <w:tc>
          <w:tcPr>
            <w:tcW w:w="13207" w:type="dxa"/>
          </w:tcPr>
          <w:p w14:paraId="682F3702" w14:textId="77777777" w:rsidR="00B17FCF" w:rsidRDefault="00000000">
            <w:pPr>
              <w:pBdr>
                <w:top w:val="nil"/>
                <w:left w:val="nil"/>
                <w:bottom w:val="nil"/>
                <w:right w:val="nil"/>
                <w:between w:val="nil"/>
              </w:pBdr>
              <w:rPr>
                <w:b/>
                <w:color w:val="292929"/>
              </w:rPr>
            </w:pPr>
            <w:r>
              <w:rPr>
                <w:b/>
                <w:color w:val="292929"/>
              </w:rPr>
              <w:t xml:space="preserve">Essential:  </w:t>
            </w:r>
            <w:r>
              <w:rPr>
                <w:color w:val="292929"/>
              </w:rPr>
              <w:t>rectilinear motion, position vs. time curve, position function of the particle, average velocity, instantaneous speed, average rate of change of y with respect to x, derivative of f with respect to x, differentiable at x, differentiable on (a, b), differentiable everywhere, left-handed derivatives, right-handed derivatives, differentiable, differentiation, Power Rule, Constant Multiple Rule, Sum and Difference Rules, second derivative, The Product Rule, The Quotient Rule, The Chain Rule, generalized derivative formula, differentials, differential form, Rate of change, Unknown rate, Known rate, Eliminating a variable</w:t>
            </w:r>
            <w:r>
              <w:rPr>
                <w:b/>
                <w:color w:val="292929"/>
              </w:rPr>
              <w:t xml:space="preserve"> </w:t>
            </w:r>
          </w:p>
          <w:p w14:paraId="765E3904" w14:textId="77777777" w:rsidR="00B17FCF" w:rsidRDefault="00000000">
            <w:pPr>
              <w:pBdr>
                <w:top w:val="nil"/>
                <w:left w:val="nil"/>
                <w:bottom w:val="nil"/>
                <w:right w:val="nil"/>
                <w:between w:val="nil"/>
              </w:pBdr>
              <w:rPr>
                <w:color w:val="292929"/>
              </w:rPr>
            </w:pPr>
            <w:r>
              <w:rPr>
                <w:b/>
                <w:color w:val="292929"/>
              </w:rPr>
              <w:t xml:space="preserve">Non-Essential: </w:t>
            </w:r>
            <w:r>
              <w:rPr>
                <w:color w:val="292929"/>
              </w:rPr>
              <w:t>speed, velocity, displacement, change in position, , increment</w:t>
            </w:r>
          </w:p>
          <w:p w14:paraId="17BE40DF" w14:textId="77777777" w:rsidR="00B17FCF" w:rsidRDefault="00B17FCF">
            <w:pPr>
              <w:pBdr>
                <w:top w:val="nil"/>
                <w:left w:val="nil"/>
                <w:bottom w:val="nil"/>
                <w:right w:val="nil"/>
                <w:between w:val="nil"/>
              </w:pBdr>
              <w:rPr>
                <w:color w:val="292929"/>
              </w:rPr>
            </w:pPr>
          </w:p>
        </w:tc>
      </w:tr>
    </w:tbl>
    <w:p w14:paraId="2F111AC5" w14:textId="77777777" w:rsidR="00B17FCF" w:rsidRDefault="00B17FCF">
      <w:pPr>
        <w:jc w:val="both"/>
        <w:rPr>
          <w:color w:val="292929"/>
        </w:rPr>
      </w:pPr>
    </w:p>
    <w:tbl>
      <w:tblPr>
        <w:tblStyle w:val="a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172E3303" w14:textId="77777777">
        <w:trPr>
          <w:trHeight w:val="799"/>
          <w:tblHeader/>
        </w:trPr>
        <w:tc>
          <w:tcPr>
            <w:tcW w:w="3301" w:type="dxa"/>
          </w:tcPr>
          <w:p w14:paraId="3E3CC99D" w14:textId="77777777" w:rsidR="00B17FCF" w:rsidRDefault="00000000">
            <w:pPr>
              <w:rPr>
                <w:b/>
                <w:color w:val="292929"/>
              </w:rPr>
            </w:pPr>
            <w:r>
              <w:rPr>
                <w:b/>
                <w:color w:val="292929"/>
              </w:rPr>
              <w:lastRenderedPageBreak/>
              <w:t xml:space="preserve">Interdisciplinary Connections &amp; Career Ready Practices  (Note Applicable Standards): </w:t>
            </w:r>
          </w:p>
        </w:tc>
        <w:tc>
          <w:tcPr>
            <w:tcW w:w="3302" w:type="dxa"/>
          </w:tcPr>
          <w:p w14:paraId="3D0F61E7" w14:textId="77777777" w:rsidR="00B17FCF" w:rsidRDefault="00000000">
            <w:pPr>
              <w:rPr>
                <w:b/>
                <w:color w:val="292929"/>
              </w:rPr>
            </w:pPr>
            <w:r>
              <w:rPr>
                <w:b/>
                <w:color w:val="292929"/>
              </w:rPr>
              <w:t>Integration of Technology:</w:t>
            </w:r>
          </w:p>
          <w:p w14:paraId="122BBAE7" w14:textId="77777777" w:rsidR="00B17FCF" w:rsidRDefault="00000000">
            <w:pPr>
              <w:rPr>
                <w:i/>
                <w:color w:val="292929"/>
              </w:rPr>
            </w:pPr>
            <w:r>
              <w:rPr>
                <w:i/>
                <w:color w:val="292929"/>
              </w:rPr>
              <w:t>(Note the SAMR Model elements used and how.)</w:t>
            </w:r>
          </w:p>
        </w:tc>
        <w:tc>
          <w:tcPr>
            <w:tcW w:w="3302" w:type="dxa"/>
          </w:tcPr>
          <w:p w14:paraId="32ADFD8B" w14:textId="77777777" w:rsidR="00B17FCF" w:rsidRDefault="00000000">
            <w:pPr>
              <w:rPr>
                <w:color w:val="292929"/>
              </w:rPr>
            </w:pPr>
            <w:r>
              <w:rPr>
                <w:b/>
                <w:color w:val="292929"/>
              </w:rPr>
              <w:t>21</w:t>
            </w:r>
            <w:r>
              <w:rPr>
                <w:b/>
                <w:color w:val="292929"/>
                <w:vertAlign w:val="superscript"/>
              </w:rPr>
              <w:t>st</w:t>
            </w:r>
            <w:r>
              <w:rPr>
                <w:b/>
                <w:color w:val="292929"/>
              </w:rPr>
              <w:t xml:space="preserve"> Century Themes: </w:t>
            </w:r>
          </w:p>
          <w:p w14:paraId="57E49E3A" w14:textId="77777777" w:rsidR="00B17FCF" w:rsidRDefault="00000000">
            <w:pPr>
              <w:rPr>
                <w:i/>
                <w:color w:val="292929"/>
              </w:rPr>
            </w:pPr>
            <w:r>
              <w:rPr>
                <w:i/>
                <w:color w:val="292929"/>
              </w:rPr>
              <w:t>(Check and explain how the connection is made.)</w:t>
            </w:r>
          </w:p>
        </w:tc>
        <w:tc>
          <w:tcPr>
            <w:tcW w:w="3302" w:type="dxa"/>
          </w:tcPr>
          <w:p w14:paraId="78970403" w14:textId="77777777" w:rsidR="00B17FCF" w:rsidRDefault="00000000">
            <w:pPr>
              <w:rPr>
                <w:b/>
                <w:color w:val="292929"/>
              </w:rPr>
            </w:pPr>
            <w:r>
              <w:rPr>
                <w:b/>
                <w:color w:val="292929"/>
              </w:rPr>
              <w:t>21</w:t>
            </w:r>
            <w:r>
              <w:rPr>
                <w:b/>
                <w:color w:val="292929"/>
                <w:vertAlign w:val="superscript"/>
              </w:rPr>
              <w:t>st</w:t>
            </w:r>
            <w:r>
              <w:rPr>
                <w:b/>
                <w:color w:val="292929"/>
              </w:rPr>
              <w:t xml:space="preserve"> Century Skills: </w:t>
            </w:r>
          </w:p>
          <w:p w14:paraId="5481EB56" w14:textId="77777777" w:rsidR="00B17FCF" w:rsidRDefault="00000000">
            <w:pPr>
              <w:rPr>
                <w:b/>
                <w:i/>
                <w:color w:val="292929"/>
              </w:rPr>
            </w:pPr>
            <w:r>
              <w:rPr>
                <w:i/>
                <w:color w:val="292929"/>
              </w:rPr>
              <w:t>(Check and explain how the connection is made.)</w:t>
            </w:r>
            <w:r>
              <w:rPr>
                <w:b/>
                <w:i/>
                <w:color w:val="292929"/>
              </w:rPr>
              <w:t xml:space="preserve"> </w:t>
            </w:r>
          </w:p>
        </w:tc>
      </w:tr>
      <w:tr w:rsidR="00B17FCF" w14:paraId="364A6D53" w14:textId="77777777">
        <w:trPr>
          <w:trHeight w:val="5304"/>
        </w:trPr>
        <w:tc>
          <w:tcPr>
            <w:tcW w:w="3301" w:type="dxa"/>
          </w:tcPr>
          <w:p w14:paraId="6267BBBA" w14:textId="77777777" w:rsidR="00B17FCF" w:rsidRDefault="00000000">
            <w:pPr>
              <w:widowControl/>
              <w:spacing w:line="259" w:lineRule="auto"/>
              <w:rPr>
                <w:color w:val="292929"/>
                <w:sz w:val="23"/>
                <w:szCs w:val="23"/>
              </w:rPr>
            </w:pPr>
            <w:r>
              <w:rPr>
                <w:b/>
                <w:color w:val="292929"/>
                <w:sz w:val="23"/>
                <w:szCs w:val="23"/>
              </w:rPr>
              <w:t xml:space="preserve">ELA </w:t>
            </w:r>
          </w:p>
          <w:p w14:paraId="4099ACE8" w14:textId="77777777" w:rsidR="00B17FCF" w:rsidRDefault="00000000">
            <w:pPr>
              <w:spacing w:after="4" w:line="232" w:lineRule="auto"/>
              <w:ind w:right="75"/>
              <w:rPr>
                <w:color w:val="292929"/>
              </w:rPr>
            </w:pPr>
            <w:r>
              <w:rPr>
                <w:color w:val="292929"/>
              </w:rPr>
              <w:t>NJSL</w:t>
            </w:r>
            <w:hyperlink r:id="rId23">
              <w:r>
                <w:rPr>
                  <w:color w:val="292929"/>
                </w:rPr>
                <w:t>S.RST.11-12.4.</w:t>
              </w:r>
            </w:hyperlink>
            <w:r>
              <w:rPr>
                <w:color w:val="292929"/>
              </w:rPr>
              <w:t xml:space="preserve"> Determine the meaning of symbols, key terms, and other domain-specific words and phrases as they are used in a specific scientific or technical context relevant to </w:t>
            </w:r>
            <w:r>
              <w:rPr>
                <w:i/>
                <w:color w:val="292929"/>
              </w:rPr>
              <w:t>grades 11-12 texts and topics</w:t>
            </w:r>
            <w:r>
              <w:rPr>
                <w:color w:val="292929"/>
              </w:rPr>
              <w:t>. NJSL</w:t>
            </w:r>
            <w:hyperlink r:id="rId24">
              <w:r>
                <w:rPr>
                  <w:color w:val="292929"/>
                </w:rPr>
                <w:t>S.RST.11-12.9.</w:t>
              </w:r>
            </w:hyperlink>
            <w:r>
              <w:rPr>
                <w:color w:val="292929"/>
              </w:rPr>
              <w:t xml:space="preserve"> Synthesize information from a range of sources(e.g., texts, experiments, simulations) into a coherent understanding of a process, phenomenon, or concept, resolving conflicting information when possible. </w:t>
            </w:r>
          </w:p>
          <w:p w14:paraId="628B0E0E" w14:textId="77777777" w:rsidR="00B17FCF" w:rsidRDefault="00000000">
            <w:pPr>
              <w:spacing w:line="259" w:lineRule="auto"/>
              <w:rPr>
                <w:color w:val="292929"/>
              </w:rPr>
            </w:pPr>
            <w:r>
              <w:rPr>
                <w:rFonts w:ascii="Times New Roman" w:eastAsia="Times New Roman" w:hAnsi="Times New Roman" w:cs="Times New Roman"/>
                <w:color w:val="292929"/>
                <w:sz w:val="24"/>
                <w:szCs w:val="24"/>
              </w:rPr>
              <w:t xml:space="preserve"> </w:t>
            </w:r>
          </w:p>
          <w:p w14:paraId="0BA71DC2" w14:textId="77777777" w:rsidR="00B17FCF" w:rsidRDefault="00000000">
            <w:pPr>
              <w:spacing w:line="259" w:lineRule="auto"/>
              <w:rPr>
                <w:color w:val="292929"/>
              </w:rPr>
            </w:pPr>
            <w:r>
              <w:rPr>
                <w:b/>
                <w:color w:val="292929"/>
              </w:rPr>
              <w:t xml:space="preserve">Technology </w:t>
            </w:r>
          </w:p>
          <w:p w14:paraId="252D59D2" w14:textId="77777777" w:rsidR="00B17FCF" w:rsidRDefault="00000000">
            <w:pPr>
              <w:spacing w:after="5" w:line="230" w:lineRule="auto"/>
              <w:ind w:right="49"/>
              <w:rPr>
                <w:color w:val="292929"/>
              </w:rPr>
            </w:pPr>
            <w:r>
              <w:rPr>
                <w:color w:val="292929"/>
              </w:rPr>
              <w:t xml:space="preserve">NJSLS.8.1.12.D.5 </w:t>
            </w:r>
            <w:r>
              <w:rPr>
                <w:rFonts w:ascii="Times New Roman" w:eastAsia="Times New Roman" w:hAnsi="Times New Roman" w:cs="Times New Roman"/>
                <w:color w:val="292929"/>
              </w:rPr>
              <w:t xml:space="preserve">Analyze the capabilities and limitations of current and emerging technology resources and </w:t>
            </w:r>
          </w:p>
          <w:p w14:paraId="57DB858F" w14:textId="77777777" w:rsidR="00B17FCF" w:rsidRDefault="00000000">
            <w:pPr>
              <w:spacing w:after="10" w:line="229" w:lineRule="auto"/>
              <w:ind w:right="198"/>
              <w:rPr>
                <w:color w:val="292929"/>
              </w:rPr>
            </w:pPr>
            <w:r>
              <w:rPr>
                <w:rFonts w:ascii="Times New Roman" w:eastAsia="Times New Roman" w:hAnsi="Times New Roman" w:cs="Times New Roman"/>
                <w:color w:val="292929"/>
              </w:rPr>
              <w:t>assess their potential to address personal, social, lifelong learning, and career needs.</w:t>
            </w:r>
            <w:r>
              <w:rPr>
                <w:color w:val="292929"/>
              </w:rPr>
              <w:t xml:space="preserve"> </w:t>
            </w:r>
          </w:p>
          <w:p w14:paraId="1B9FA89A" w14:textId="77777777" w:rsidR="00B17FCF" w:rsidRDefault="00000000">
            <w:pPr>
              <w:spacing w:line="259" w:lineRule="auto"/>
              <w:rPr>
                <w:color w:val="292929"/>
              </w:rPr>
            </w:pPr>
            <w:r>
              <w:rPr>
                <w:b/>
                <w:color w:val="292929"/>
              </w:rPr>
              <w:t>21</w:t>
            </w:r>
            <w:r>
              <w:rPr>
                <w:b/>
                <w:color w:val="292929"/>
                <w:sz w:val="21"/>
                <w:szCs w:val="21"/>
                <w:vertAlign w:val="superscript"/>
              </w:rPr>
              <w:t>st</w:t>
            </w:r>
            <w:r>
              <w:rPr>
                <w:b/>
                <w:color w:val="292929"/>
              </w:rPr>
              <w:t xml:space="preserve"> Century </w:t>
            </w:r>
          </w:p>
          <w:p w14:paraId="5713D3C4" w14:textId="77777777" w:rsidR="00B17FCF" w:rsidRDefault="00000000">
            <w:pPr>
              <w:spacing w:after="5" w:line="231" w:lineRule="auto"/>
              <w:ind w:right="75"/>
              <w:rPr>
                <w:color w:val="292929"/>
              </w:rPr>
            </w:pPr>
            <w:r>
              <w:rPr>
                <w:color w:val="292929"/>
              </w:rPr>
              <w:t xml:space="preserve">CRP1. Act as a responsible and contributing citizen and employee.  </w:t>
            </w:r>
          </w:p>
          <w:p w14:paraId="2EAFEC68" w14:textId="77777777" w:rsidR="00B17FCF" w:rsidRDefault="00000000">
            <w:pPr>
              <w:spacing w:after="5" w:line="231" w:lineRule="auto"/>
              <w:ind w:right="75"/>
              <w:rPr>
                <w:color w:val="292929"/>
              </w:rPr>
            </w:pPr>
            <w:r>
              <w:rPr>
                <w:color w:val="292929"/>
              </w:rPr>
              <w:t xml:space="preserve">CRP2. Apply appropriate academic and technical skills. </w:t>
            </w:r>
          </w:p>
          <w:p w14:paraId="2E0D2255" w14:textId="77777777" w:rsidR="00B17FCF" w:rsidRDefault="00000000">
            <w:pPr>
              <w:spacing w:after="1" w:line="235" w:lineRule="auto"/>
              <w:rPr>
                <w:color w:val="292929"/>
              </w:rPr>
            </w:pPr>
            <w:r>
              <w:rPr>
                <w:color w:val="292929"/>
              </w:rPr>
              <w:t xml:space="preserve">CRP4. Communicate clearly and </w:t>
            </w:r>
            <w:r>
              <w:rPr>
                <w:color w:val="292929"/>
              </w:rPr>
              <w:lastRenderedPageBreak/>
              <w:t xml:space="preserve">effectively and with reason.  </w:t>
            </w:r>
          </w:p>
          <w:p w14:paraId="48EAD478" w14:textId="77777777" w:rsidR="00B17FCF" w:rsidRDefault="00000000">
            <w:pPr>
              <w:spacing w:line="236" w:lineRule="auto"/>
              <w:ind w:right="216"/>
              <w:rPr>
                <w:color w:val="292929"/>
              </w:rPr>
            </w:pPr>
            <w:r>
              <w:rPr>
                <w:color w:val="292929"/>
              </w:rPr>
              <w:t xml:space="preserve">CRP8. Utilize critical thinking to make sense of problems and persevere in solving them. </w:t>
            </w:r>
          </w:p>
          <w:p w14:paraId="73E5E545" w14:textId="77777777" w:rsidR="00B17FCF" w:rsidRDefault="00000000">
            <w:pPr>
              <w:spacing w:line="236" w:lineRule="auto"/>
              <w:ind w:right="237"/>
              <w:rPr>
                <w:color w:val="292929"/>
              </w:rPr>
            </w:pPr>
            <w:r>
              <w:rPr>
                <w:color w:val="292929"/>
              </w:rPr>
              <w:t xml:space="preserve">NJSLS.9.2.12.C.1 Review career goals and determine steps necessary for attainment. </w:t>
            </w:r>
          </w:p>
          <w:p w14:paraId="55997490" w14:textId="77777777" w:rsidR="00B17FCF" w:rsidRDefault="00000000">
            <w:pPr>
              <w:pBdr>
                <w:top w:val="nil"/>
                <w:left w:val="nil"/>
                <w:bottom w:val="nil"/>
                <w:right w:val="nil"/>
                <w:between w:val="nil"/>
              </w:pBdr>
              <w:rPr>
                <w:color w:val="292929"/>
              </w:rPr>
            </w:pPr>
            <w:r>
              <w:rPr>
                <w:color w:val="292929"/>
              </w:rPr>
              <w:t xml:space="preserve">NJSLS.9.3.ST.6 Demonstrate technical skills needed in a chosen STEM field. </w:t>
            </w:r>
          </w:p>
          <w:p w14:paraId="7B1992BF" w14:textId="77777777" w:rsidR="00B17FCF" w:rsidRDefault="00000000">
            <w:pPr>
              <w:pBdr>
                <w:top w:val="nil"/>
                <w:left w:val="nil"/>
                <w:bottom w:val="nil"/>
                <w:right w:val="nil"/>
                <w:between w:val="nil"/>
              </w:pBdr>
              <w:rPr>
                <w:color w:val="292929"/>
              </w:rPr>
            </w:pPr>
            <w:r>
              <w:rPr>
                <w:color w:val="292929"/>
              </w:rPr>
              <w:t>NJSLS.9.3.ST‐ET.3 Apply processes and concepts for the use of technological tools in STEM.</w:t>
            </w:r>
          </w:p>
        </w:tc>
        <w:tc>
          <w:tcPr>
            <w:tcW w:w="3302" w:type="dxa"/>
          </w:tcPr>
          <w:p w14:paraId="1F1FB2CF" w14:textId="77777777" w:rsidR="00B17FCF" w:rsidRDefault="00000000">
            <w:pPr>
              <w:spacing w:line="236" w:lineRule="auto"/>
              <w:ind w:left="2" w:right="224"/>
              <w:rPr>
                <w:color w:val="292929"/>
              </w:rPr>
            </w:pPr>
            <w:r>
              <w:rPr>
                <w:b/>
                <w:color w:val="292929"/>
              </w:rPr>
              <w:lastRenderedPageBreak/>
              <w:t>S and A</w:t>
            </w:r>
            <w:r>
              <w:rPr>
                <w:color w:val="292929"/>
              </w:rPr>
              <w:t xml:space="preserve"> Graphing calculators – used for some calculations, used to make connections between </w:t>
            </w:r>
          </w:p>
          <w:p w14:paraId="1E1B67C6" w14:textId="77777777" w:rsidR="00B17FCF" w:rsidRDefault="00000000">
            <w:pPr>
              <w:spacing w:line="259" w:lineRule="auto"/>
              <w:ind w:left="2"/>
              <w:rPr>
                <w:color w:val="292929"/>
              </w:rPr>
            </w:pPr>
            <w:r>
              <w:rPr>
                <w:color w:val="292929"/>
              </w:rPr>
              <w:t xml:space="preserve">functions and their derivatives  </w:t>
            </w:r>
          </w:p>
          <w:p w14:paraId="1C68CFBA" w14:textId="77777777" w:rsidR="00B17FCF" w:rsidRDefault="00000000">
            <w:pPr>
              <w:spacing w:line="259" w:lineRule="auto"/>
              <w:ind w:left="2"/>
              <w:rPr>
                <w:color w:val="292929"/>
              </w:rPr>
            </w:pPr>
            <w:r>
              <w:rPr>
                <w:color w:val="292929"/>
              </w:rPr>
              <w:t xml:space="preserve"> </w:t>
            </w:r>
          </w:p>
          <w:p w14:paraId="7BF5E045" w14:textId="77777777" w:rsidR="00B17FCF" w:rsidRDefault="00000000">
            <w:pPr>
              <w:spacing w:line="259" w:lineRule="auto"/>
              <w:ind w:left="2"/>
              <w:rPr>
                <w:color w:val="292929"/>
              </w:rPr>
            </w:pPr>
            <w:r>
              <w:rPr>
                <w:b/>
                <w:color w:val="292929"/>
              </w:rPr>
              <w:t>S and A</w:t>
            </w:r>
            <w:r>
              <w:rPr>
                <w:color w:val="292929"/>
              </w:rPr>
              <w:t xml:space="preserve"> Clear Touch Panel – used </w:t>
            </w:r>
          </w:p>
          <w:p w14:paraId="22A99EC5" w14:textId="77777777" w:rsidR="00B17FCF" w:rsidRDefault="00000000">
            <w:pPr>
              <w:jc w:val="both"/>
              <w:rPr>
                <w:color w:val="292929"/>
              </w:rPr>
            </w:pPr>
            <w:r>
              <w:rPr>
                <w:color w:val="292929"/>
              </w:rPr>
              <w:t>for warm ups, notes, cool downs</w:t>
            </w:r>
          </w:p>
          <w:p w14:paraId="603CAE07" w14:textId="77777777" w:rsidR="00B17FCF" w:rsidRDefault="00B17FCF">
            <w:pPr>
              <w:spacing w:before="280"/>
              <w:rPr>
                <w:color w:val="292929"/>
              </w:rPr>
            </w:pPr>
          </w:p>
        </w:tc>
        <w:tc>
          <w:tcPr>
            <w:tcW w:w="3302" w:type="dxa"/>
          </w:tcPr>
          <w:p w14:paraId="12ED20CE"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Global Awareness</w:t>
            </w:r>
          </w:p>
          <w:p w14:paraId="2E1045A5"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Civic Literacy</w:t>
            </w:r>
          </w:p>
          <w:p w14:paraId="414C975E" w14:textId="77777777" w:rsidR="00B17FCF" w:rsidRDefault="00000000">
            <w:pPr>
              <w:rPr>
                <w:color w:val="292929"/>
              </w:rPr>
            </w:pPr>
            <w:r>
              <w:rPr>
                <w:rFonts w:ascii="MS Gothic" w:eastAsia="MS Gothic" w:hAnsi="MS Gothic" w:cs="MS Gothic"/>
                <w:color w:val="292929"/>
              </w:rPr>
              <w:t>☒</w:t>
            </w:r>
            <w:r>
              <w:rPr>
                <w:color w:val="292929"/>
              </w:rPr>
              <w:t xml:space="preserve"> Financial, Economic, Business, &amp; Entrepreneurial Literacy – Related Rate Problems</w:t>
            </w:r>
          </w:p>
          <w:p w14:paraId="3257D57B" w14:textId="77777777" w:rsidR="00B17FCF" w:rsidRDefault="00B17FCF">
            <w:pPr>
              <w:rPr>
                <w:color w:val="292929"/>
              </w:rPr>
            </w:pPr>
          </w:p>
          <w:p w14:paraId="6EA58B79"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Health Literacy</w:t>
            </w:r>
          </w:p>
          <w:p w14:paraId="5FE49F36" w14:textId="77777777" w:rsidR="00B17FCF" w:rsidRDefault="00B17FCF">
            <w:pPr>
              <w:jc w:val="both"/>
              <w:rPr>
                <w:color w:val="292929"/>
              </w:rPr>
            </w:pPr>
          </w:p>
          <w:p w14:paraId="60BCB701" w14:textId="77777777" w:rsidR="00B17FCF" w:rsidRDefault="00B17FCF">
            <w:pPr>
              <w:jc w:val="both"/>
              <w:rPr>
                <w:color w:val="292929"/>
              </w:rPr>
            </w:pPr>
          </w:p>
          <w:p w14:paraId="42C579C7" w14:textId="77777777" w:rsidR="00B17FCF" w:rsidRDefault="00B17FCF">
            <w:pPr>
              <w:jc w:val="both"/>
              <w:rPr>
                <w:b/>
                <w:color w:val="292929"/>
              </w:rPr>
            </w:pPr>
          </w:p>
          <w:p w14:paraId="2CDDAE05" w14:textId="77777777" w:rsidR="00B17FCF" w:rsidRDefault="00B17FCF">
            <w:pPr>
              <w:jc w:val="both"/>
              <w:rPr>
                <w:b/>
                <w:color w:val="292929"/>
              </w:rPr>
            </w:pPr>
          </w:p>
          <w:p w14:paraId="4F69D0C7" w14:textId="77777777" w:rsidR="00B17FCF" w:rsidRDefault="00B17FCF">
            <w:pPr>
              <w:jc w:val="both"/>
              <w:rPr>
                <w:b/>
                <w:color w:val="292929"/>
              </w:rPr>
            </w:pPr>
          </w:p>
        </w:tc>
        <w:tc>
          <w:tcPr>
            <w:tcW w:w="3302" w:type="dxa"/>
          </w:tcPr>
          <w:p w14:paraId="297B4FC4"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Creativity &amp; Innovation</w:t>
            </w:r>
          </w:p>
          <w:p w14:paraId="7AAFD423"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Media Literacy</w:t>
            </w:r>
          </w:p>
          <w:p w14:paraId="466A3CEC" w14:textId="77777777" w:rsidR="00B17FCF" w:rsidRDefault="00000000">
            <w:pPr>
              <w:rPr>
                <w:color w:val="292929"/>
              </w:rPr>
            </w:pPr>
            <w:r>
              <w:rPr>
                <w:rFonts w:ascii="MS Gothic" w:eastAsia="MS Gothic" w:hAnsi="MS Gothic" w:cs="MS Gothic"/>
                <w:color w:val="292929"/>
              </w:rPr>
              <w:t>☒</w:t>
            </w:r>
            <w:r>
              <w:rPr>
                <w:color w:val="292929"/>
              </w:rPr>
              <w:t xml:space="preserve"> Critical Thinking &amp; Problem Solving – Related Rates Problems</w:t>
            </w:r>
          </w:p>
          <w:p w14:paraId="74B00D76" w14:textId="77777777" w:rsidR="00B17FCF" w:rsidRDefault="00B17FCF">
            <w:pPr>
              <w:rPr>
                <w:color w:val="292929"/>
              </w:rPr>
            </w:pPr>
          </w:p>
          <w:p w14:paraId="21015F01" w14:textId="77777777" w:rsidR="00B17FCF" w:rsidRDefault="00000000">
            <w:pPr>
              <w:rPr>
                <w:color w:val="292929"/>
              </w:rPr>
            </w:pPr>
            <w:r>
              <w:rPr>
                <w:rFonts w:ascii="MS Gothic" w:eastAsia="MS Gothic" w:hAnsi="MS Gothic" w:cs="MS Gothic"/>
                <w:color w:val="292929"/>
              </w:rPr>
              <w:t>☒</w:t>
            </w:r>
            <w:r>
              <w:rPr>
                <w:color w:val="292929"/>
              </w:rPr>
              <w:t xml:space="preserve"> Life and Career Skills </w:t>
            </w:r>
            <w:r>
              <w:rPr>
                <w:i/>
                <w:color w:val="292929"/>
              </w:rPr>
              <w:t xml:space="preserve">(flexibility, initiative, cross-cultural skills, productivity, leadership, etc.) </w:t>
            </w:r>
            <w:r>
              <w:rPr>
                <w:color w:val="292929"/>
              </w:rPr>
              <w:t xml:space="preserve"> - Average and instantaneous velocity, free fall of an object.</w:t>
            </w:r>
          </w:p>
          <w:p w14:paraId="4CA67C02" w14:textId="77777777" w:rsidR="00B17FCF" w:rsidRDefault="00B17FCF">
            <w:pPr>
              <w:rPr>
                <w:color w:val="292929"/>
              </w:rPr>
            </w:pPr>
          </w:p>
          <w:p w14:paraId="29F03FFB" w14:textId="77777777" w:rsidR="00B17FCF" w:rsidRDefault="00000000">
            <w:pPr>
              <w:rPr>
                <w:color w:val="292929"/>
              </w:rPr>
            </w:pPr>
            <w:r>
              <w:rPr>
                <w:rFonts w:ascii="MS Gothic" w:eastAsia="MS Gothic" w:hAnsi="MS Gothic" w:cs="MS Gothic"/>
                <w:color w:val="292929"/>
              </w:rPr>
              <w:t>☐</w:t>
            </w:r>
            <w:r>
              <w:rPr>
                <w:color w:val="292929"/>
              </w:rPr>
              <w:t>Information &amp; Communication Technologies Literacy</w:t>
            </w:r>
          </w:p>
          <w:p w14:paraId="00D33F34" w14:textId="77777777" w:rsidR="00B17FCF" w:rsidRDefault="00B17FCF">
            <w:pPr>
              <w:rPr>
                <w:color w:val="292929"/>
              </w:rPr>
            </w:pPr>
          </w:p>
          <w:p w14:paraId="432C5826" w14:textId="77777777" w:rsidR="00B17FCF" w:rsidRDefault="00000000">
            <w:pPr>
              <w:rPr>
                <w:color w:val="292929"/>
              </w:rPr>
            </w:pPr>
            <w:r>
              <w:rPr>
                <w:rFonts w:ascii="MS Gothic" w:eastAsia="MS Gothic" w:hAnsi="MS Gothic" w:cs="MS Gothic"/>
                <w:color w:val="292929"/>
              </w:rPr>
              <w:t>☒</w:t>
            </w:r>
            <w:r>
              <w:rPr>
                <w:color w:val="292929"/>
              </w:rPr>
              <w:t xml:space="preserve"> Communication &amp; Collaboration – Writing choice menu</w:t>
            </w:r>
          </w:p>
          <w:p w14:paraId="173E94BB" w14:textId="77777777" w:rsidR="00B17FCF" w:rsidRDefault="00B17FCF">
            <w:pPr>
              <w:rPr>
                <w:color w:val="292929"/>
              </w:rPr>
            </w:pPr>
          </w:p>
          <w:p w14:paraId="56DC9097"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Information Literacy   </w:t>
            </w:r>
          </w:p>
          <w:p w14:paraId="66A3D5B5" w14:textId="77777777" w:rsidR="00B17FCF" w:rsidRDefault="00B17FCF">
            <w:pPr>
              <w:rPr>
                <w:color w:val="292929"/>
              </w:rPr>
            </w:pPr>
          </w:p>
        </w:tc>
      </w:tr>
    </w:tbl>
    <w:p w14:paraId="6050EA8F" w14:textId="77777777" w:rsidR="00B17FCF" w:rsidRDefault="00B17FCF">
      <w:pPr>
        <w:jc w:val="both"/>
        <w:rPr>
          <w:color w:val="292929"/>
        </w:rPr>
      </w:pPr>
    </w:p>
    <w:tbl>
      <w:tblPr>
        <w:tblStyle w:val="afa"/>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17FCF" w14:paraId="00361344" w14:textId="77777777">
        <w:trPr>
          <w:trHeight w:val="267"/>
          <w:tblHeader/>
        </w:trPr>
        <w:tc>
          <w:tcPr>
            <w:tcW w:w="13207" w:type="dxa"/>
            <w:gridSpan w:val="2"/>
          </w:tcPr>
          <w:p w14:paraId="1B434EE3" w14:textId="77777777" w:rsidR="00B17FCF" w:rsidRDefault="00000000">
            <w:pPr>
              <w:jc w:val="both"/>
              <w:rPr>
                <w:b/>
                <w:color w:val="292929"/>
              </w:rPr>
            </w:pPr>
            <w:r>
              <w:rPr>
                <w:b/>
                <w:color w:val="292929"/>
              </w:rPr>
              <w:t>Resources:</w:t>
            </w:r>
          </w:p>
        </w:tc>
      </w:tr>
      <w:tr w:rsidR="00B17FCF" w14:paraId="45ED1617" w14:textId="77777777">
        <w:trPr>
          <w:trHeight w:val="84"/>
        </w:trPr>
        <w:tc>
          <w:tcPr>
            <w:tcW w:w="13207" w:type="dxa"/>
            <w:gridSpan w:val="2"/>
          </w:tcPr>
          <w:p w14:paraId="358DBF0B" w14:textId="77777777" w:rsidR="00B17FCF" w:rsidRDefault="00000000">
            <w:pPr>
              <w:pBdr>
                <w:top w:val="nil"/>
                <w:left w:val="nil"/>
                <w:bottom w:val="nil"/>
                <w:right w:val="nil"/>
                <w:between w:val="nil"/>
              </w:pBdr>
              <w:rPr>
                <w:color w:val="292929"/>
              </w:rPr>
            </w:pPr>
            <w:r>
              <w:rPr>
                <w:b/>
                <w:color w:val="292929"/>
              </w:rPr>
              <w:t xml:space="preserve">Texts/Materials:  </w:t>
            </w:r>
            <w:r>
              <w:rPr>
                <w:color w:val="292929"/>
              </w:rPr>
              <w:t>Calculus A Complete Course textbook by Pearson Education copyright 2007, graphing calculators, Wabbit emulator, whiteboards, markers, tiered word problems on using the derivative of exponential functions with Newsela, and ClearTouch Panels</w:t>
            </w:r>
          </w:p>
          <w:p w14:paraId="19E6CA56" w14:textId="77777777" w:rsidR="00B17FCF" w:rsidRDefault="00B17FCF">
            <w:pPr>
              <w:pBdr>
                <w:top w:val="nil"/>
                <w:left w:val="nil"/>
                <w:bottom w:val="nil"/>
                <w:right w:val="nil"/>
                <w:between w:val="nil"/>
              </w:pBdr>
              <w:rPr>
                <w:b/>
                <w:color w:val="292929"/>
              </w:rPr>
            </w:pPr>
          </w:p>
        </w:tc>
      </w:tr>
      <w:tr w:rsidR="00B17FCF" w14:paraId="02A0A6AF" w14:textId="77777777">
        <w:trPr>
          <w:trHeight w:val="434"/>
          <w:tblHeader/>
        </w:trPr>
        <w:tc>
          <w:tcPr>
            <w:tcW w:w="6603" w:type="dxa"/>
            <w:tcBorders>
              <w:top w:val="single" w:sz="4" w:space="0" w:color="000000"/>
              <w:left w:val="single" w:sz="4" w:space="0" w:color="000000"/>
              <w:bottom w:val="single" w:sz="4" w:space="0" w:color="000000"/>
              <w:right w:val="single" w:sz="4" w:space="0" w:color="000000"/>
            </w:tcBorders>
          </w:tcPr>
          <w:p w14:paraId="337549D2" w14:textId="77777777" w:rsidR="00B17FCF" w:rsidRDefault="00000000">
            <w:pPr>
              <w:jc w:val="both"/>
              <w:rPr>
                <w:color w:val="292929"/>
              </w:rPr>
            </w:pPr>
            <w:r>
              <w:rPr>
                <w:b/>
                <w:color w:val="292929"/>
              </w:rPr>
              <w:t>Unit 4:  Applications of Derivatives</w:t>
            </w:r>
          </w:p>
        </w:tc>
        <w:tc>
          <w:tcPr>
            <w:tcW w:w="6604" w:type="dxa"/>
            <w:tcBorders>
              <w:top w:val="single" w:sz="4" w:space="0" w:color="000000"/>
              <w:left w:val="single" w:sz="4" w:space="0" w:color="000000"/>
              <w:bottom w:val="single" w:sz="4" w:space="0" w:color="000000"/>
              <w:right w:val="single" w:sz="4" w:space="0" w:color="000000"/>
            </w:tcBorders>
          </w:tcPr>
          <w:p w14:paraId="359DD27C" w14:textId="77777777" w:rsidR="00B17FCF" w:rsidRDefault="00000000">
            <w:pPr>
              <w:jc w:val="both"/>
              <w:rPr>
                <w:color w:val="292929"/>
              </w:rPr>
            </w:pPr>
            <w:r>
              <w:rPr>
                <w:b/>
                <w:color w:val="292929"/>
              </w:rPr>
              <w:t>Recommended Duration:  10 Weeks/ February - April</w:t>
            </w:r>
          </w:p>
        </w:tc>
      </w:tr>
      <w:tr w:rsidR="00B17FCF" w14:paraId="420BCAAD" w14:textId="77777777">
        <w:trPr>
          <w:trHeight w:val="774"/>
        </w:trPr>
        <w:tc>
          <w:tcPr>
            <w:tcW w:w="13207" w:type="dxa"/>
            <w:gridSpan w:val="2"/>
            <w:tcBorders>
              <w:top w:val="single" w:sz="4" w:space="0" w:color="000000"/>
              <w:left w:val="single" w:sz="4" w:space="0" w:color="000000"/>
              <w:bottom w:val="single" w:sz="4" w:space="0" w:color="000000"/>
              <w:right w:val="single" w:sz="4" w:space="0" w:color="000000"/>
            </w:tcBorders>
          </w:tcPr>
          <w:p w14:paraId="68272D90" w14:textId="77777777" w:rsidR="00B17FCF" w:rsidRDefault="00000000">
            <w:pPr>
              <w:jc w:val="both"/>
              <w:rPr>
                <w:color w:val="292929"/>
              </w:rPr>
            </w:pPr>
            <w:r>
              <w:rPr>
                <w:b/>
                <w:color w:val="292929"/>
              </w:rPr>
              <w:t>Unit Description:</w:t>
            </w:r>
            <w:r>
              <w:rPr>
                <w:color w:val="292929"/>
              </w:rPr>
              <w:t xml:space="preserve"> One of the applications of the derivatives is curve sketching.  This unit involves using the first, second, and third derivatives to sketch the graphs of polynomial functions, rational functions and other composite functions. This unit involves taking the concept of extrema and applying it to a closed interval.  The concept of absolute extrema will then lead to solving applied optimization problems. This unit uses the Mean-Value Theorem, Rolle’s Theorem and rectilinear motion problems to demonstrate the connections between calculus and the real world, especially position, velocity and acceleration problems.</w:t>
            </w:r>
          </w:p>
        </w:tc>
      </w:tr>
    </w:tbl>
    <w:p w14:paraId="596B25C3" w14:textId="77777777" w:rsidR="00B17FCF" w:rsidRDefault="00B17FCF">
      <w:pPr>
        <w:jc w:val="both"/>
        <w:rPr>
          <w:color w:val="292929"/>
        </w:rPr>
      </w:pPr>
    </w:p>
    <w:tbl>
      <w:tblPr>
        <w:tblStyle w:val="af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17FCF" w14:paraId="29B446BD" w14:textId="77777777">
        <w:trPr>
          <w:trHeight w:val="520"/>
          <w:tblHeader/>
        </w:trPr>
        <w:tc>
          <w:tcPr>
            <w:tcW w:w="6612" w:type="dxa"/>
          </w:tcPr>
          <w:p w14:paraId="7E949EA6" w14:textId="77777777" w:rsidR="00B17FCF" w:rsidRDefault="00000000">
            <w:pPr>
              <w:jc w:val="both"/>
              <w:rPr>
                <w:color w:val="292929"/>
              </w:rPr>
            </w:pPr>
            <w:r>
              <w:rPr>
                <w:b/>
                <w:color w:val="292929"/>
              </w:rPr>
              <w:t>Essential Questions:</w:t>
            </w:r>
          </w:p>
        </w:tc>
        <w:tc>
          <w:tcPr>
            <w:tcW w:w="6613" w:type="dxa"/>
          </w:tcPr>
          <w:p w14:paraId="26974D54" w14:textId="77777777" w:rsidR="00B17FCF" w:rsidRDefault="00000000">
            <w:pPr>
              <w:rPr>
                <w:color w:val="292929"/>
              </w:rPr>
            </w:pPr>
            <w:r>
              <w:rPr>
                <w:b/>
                <w:color w:val="292929"/>
              </w:rPr>
              <w:t xml:space="preserve">Enduring Understandings:  </w:t>
            </w:r>
          </w:p>
          <w:p w14:paraId="157E4F48" w14:textId="77777777" w:rsidR="00B17FCF" w:rsidRDefault="00B17FCF">
            <w:pPr>
              <w:jc w:val="both"/>
              <w:rPr>
                <w:color w:val="292929"/>
              </w:rPr>
            </w:pPr>
          </w:p>
        </w:tc>
      </w:tr>
      <w:tr w:rsidR="00B17FCF" w14:paraId="49E7F34D" w14:textId="77777777">
        <w:trPr>
          <w:trHeight w:val="761"/>
        </w:trPr>
        <w:tc>
          <w:tcPr>
            <w:tcW w:w="6612" w:type="dxa"/>
          </w:tcPr>
          <w:p w14:paraId="040A8260" w14:textId="77777777" w:rsidR="00B17FCF" w:rsidRDefault="00000000">
            <w:pPr>
              <w:widowControl/>
              <w:numPr>
                <w:ilvl w:val="0"/>
                <w:numId w:val="1"/>
              </w:numPr>
              <w:spacing w:after="35" w:line="236" w:lineRule="auto"/>
              <w:ind w:left="720" w:hanging="360"/>
              <w:jc w:val="both"/>
              <w:rPr>
                <w:color w:val="292929"/>
              </w:rPr>
            </w:pPr>
            <w:r>
              <w:rPr>
                <w:color w:val="292929"/>
              </w:rPr>
              <w:t xml:space="preserve">How can the first derivative, and the higher order derivatives aid in the analysis of a function? </w:t>
            </w:r>
          </w:p>
          <w:p w14:paraId="22385BD1" w14:textId="77777777" w:rsidR="00B17FCF" w:rsidRDefault="00000000">
            <w:pPr>
              <w:widowControl/>
              <w:numPr>
                <w:ilvl w:val="0"/>
                <w:numId w:val="1"/>
              </w:numPr>
              <w:spacing w:after="49" w:line="236" w:lineRule="auto"/>
              <w:ind w:left="720" w:hanging="360"/>
              <w:jc w:val="both"/>
              <w:rPr>
                <w:color w:val="292929"/>
              </w:rPr>
            </w:pPr>
            <w:r>
              <w:rPr>
                <w:color w:val="292929"/>
              </w:rPr>
              <w:t xml:space="preserve">How can the derivatives of a function aid in sketching the graph of a function? </w:t>
            </w:r>
          </w:p>
          <w:p w14:paraId="67272A94" w14:textId="77777777" w:rsidR="00B17FCF" w:rsidRDefault="00000000">
            <w:pPr>
              <w:widowControl/>
              <w:numPr>
                <w:ilvl w:val="0"/>
                <w:numId w:val="1"/>
              </w:numPr>
              <w:spacing w:after="34" w:line="236" w:lineRule="auto"/>
              <w:ind w:left="720" w:hanging="360"/>
              <w:jc w:val="both"/>
              <w:rPr>
                <w:color w:val="292929"/>
              </w:rPr>
            </w:pPr>
            <w:r>
              <w:rPr>
                <w:color w:val="292929"/>
              </w:rPr>
              <w:t xml:space="preserve">How can the derivative of a revenue function for a business be used to find the marginal revenue function and how to find the approximate revenue from producing one more unit? </w:t>
            </w:r>
          </w:p>
          <w:p w14:paraId="64995ECF" w14:textId="77777777" w:rsidR="00B17FCF" w:rsidRDefault="00000000">
            <w:pPr>
              <w:widowControl/>
              <w:numPr>
                <w:ilvl w:val="0"/>
                <w:numId w:val="1"/>
              </w:numPr>
              <w:spacing w:after="50" w:line="236" w:lineRule="auto"/>
              <w:ind w:left="720" w:hanging="360"/>
              <w:jc w:val="both"/>
              <w:rPr>
                <w:color w:val="292929"/>
              </w:rPr>
            </w:pPr>
            <w:r>
              <w:rPr>
                <w:color w:val="292929"/>
              </w:rPr>
              <w:t xml:space="preserve">What is the maximum and minimum value of a function over a closed interval? </w:t>
            </w:r>
          </w:p>
          <w:p w14:paraId="6AD70C61" w14:textId="77777777" w:rsidR="00B17FCF" w:rsidRDefault="00000000">
            <w:pPr>
              <w:widowControl/>
              <w:numPr>
                <w:ilvl w:val="0"/>
                <w:numId w:val="1"/>
              </w:numPr>
              <w:spacing w:after="50" w:line="236" w:lineRule="auto"/>
              <w:ind w:left="720" w:hanging="360"/>
              <w:jc w:val="both"/>
              <w:rPr>
                <w:color w:val="292929"/>
              </w:rPr>
            </w:pPr>
            <w:r>
              <w:rPr>
                <w:color w:val="292929"/>
              </w:rPr>
              <w:t xml:space="preserve">How can the derivative be used to find the optimal solution to a problem situation given a set of constraints? </w:t>
            </w:r>
          </w:p>
          <w:p w14:paraId="5702D5A1" w14:textId="77777777" w:rsidR="00B17FCF" w:rsidRDefault="00000000">
            <w:pPr>
              <w:widowControl/>
              <w:numPr>
                <w:ilvl w:val="0"/>
                <w:numId w:val="1"/>
              </w:numPr>
              <w:spacing w:after="57" w:line="229" w:lineRule="auto"/>
              <w:ind w:left="720" w:hanging="360"/>
              <w:jc w:val="both"/>
              <w:rPr>
                <w:color w:val="292929"/>
              </w:rPr>
            </w:pPr>
            <w:r>
              <w:rPr>
                <w:color w:val="292929"/>
              </w:rPr>
              <w:t xml:space="preserve">What is the best way to design a piping system to transfer oil from an offshore rig to the refinery on shore if the pipe underwater is more expensive than the pipe under land? </w:t>
            </w:r>
          </w:p>
          <w:p w14:paraId="22CA6D03" w14:textId="77777777" w:rsidR="00B17FCF" w:rsidRDefault="00000000">
            <w:pPr>
              <w:widowControl/>
              <w:numPr>
                <w:ilvl w:val="0"/>
                <w:numId w:val="1"/>
              </w:numPr>
              <w:spacing w:after="50" w:line="236" w:lineRule="auto"/>
              <w:ind w:left="720" w:hanging="360"/>
              <w:jc w:val="both"/>
              <w:rPr>
                <w:color w:val="292929"/>
              </w:rPr>
            </w:pPr>
            <w:r>
              <w:rPr>
                <w:color w:val="292929"/>
              </w:rPr>
              <w:t xml:space="preserve">How does the Mean-Value Theorem guarantee a point on a curve with the slope of its tangent line equal to the slope of the secant line through the endpoints. </w:t>
            </w:r>
          </w:p>
          <w:p w14:paraId="4AC4D8AB" w14:textId="77777777" w:rsidR="00B17FCF" w:rsidRDefault="00000000">
            <w:pPr>
              <w:widowControl/>
              <w:numPr>
                <w:ilvl w:val="0"/>
                <w:numId w:val="1"/>
              </w:numPr>
              <w:spacing w:after="64" w:line="223" w:lineRule="auto"/>
              <w:ind w:left="720" w:hanging="360"/>
              <w:jc w:val="both"/>
              <w:rPr>
                <w:color w:val="292929"/>
              </w:rPr>
            </w:pPr>
            <w:r>
              <w:rPr>
                <w:color w:val="292929"/>
              </w:rPr>
              <w:t xml:space="preserve">What is the relationship between the first and second derivatives of a position function and the velocity and acceleration functions. </w:t>
            </w:r>
          </w:p>
          <w:p w14:paraId="7CB8E405" w14:textId="77777777" w:rsidR="00B17FCF" w:rsidRDefault="00000000">
            <w:pPr>
              <w:widowControl/>
              <w:numPr>
                <w:ilvl w:val="0"/>
                <w:numId w:val="1"/>
              </w:numPr>
              <w:spacing w:after="64" w:line="223" w:lineRule="auto"/>
              <w:ind w:left="720" w:hanging="360"/>
              <w:jc w:val="both"/>
              <w:rPr>
                <w:color w:val="292929"/>
              </w:rPr>
            </w:pPr>
            <w:r>
              <w:rPr>
                <w:color w:val="292929"/>
              </w:rPr>
              <w:t>Given the acceleration function of a rocket returning to earth, how can the position function be determined to find out where the rocket will land?</w:t>
            </w:r>
          </w:p>
        </w:tc>
        <w:tc>
          <w:tcPr>
            <w:tcW w:w="6613" w:type="dxa"/>
          </w:tcPr>
          <w:p w14:paraId="5C109418" w14:textId="77777777" w:rsidR="00B17FCF" w:rsidRDefault="00000000">
            <w:pPr>
              <w:widowControl/>
              <w:numPr>
                <w:ilvl w:val="0"/>
                <w:numId w:val="2"/>
              </w:numPr>
              <w:spacing w:line="259" w:lineRule="auto"/>
              <w:ind w:left="722" w:hanging="360"/>
              <w:rPr>
                <w:color w:val="292929"/>
              </w:rPr>
            </w:pPr>
            <w:r>
              <w:rPr>
                <w:color w:val="292929"/>
              </w:rPr>
              <w:t xml:space="preserve">Derivatives can be used to analyze curves. </w:t>
            </w:r>
          </w:p>
          <w:p w14:paraId="030E355D" w14:textId="77777777" w:rsidR="00B17FCF" w:rsidRDefault="00000000">
            <w:pPr>
              <w:widowControl/>
              <w:numPr>
                <w:ilvl w:val="0"/>
                <w:numId w:val="2"/>
              </w:numPr>
              <w:spacing w:after="50" w:line="236" w:lineRule="auto"/>
              <w:ind w:left="722" w:hanging="360"/>
              <w:rPr>
                <w:color w:val="292929"/>
              </w:rPr>
            </w:pPr>
            <w:r>
              <w:rPr>
                <w:color w:val="292929"/>
              </w:rPr>
              <w:t xml:space="preserve">There is a relationship between the solution curves for differential equations and slope fields. </w:t>
            </w:r>
          </w:p>
          <w:p w14:paraId="5321DFB0" w14:textId="77777777" w:rsidR="00B17FCF" w:rsidRDefault="00000000">
            <w:pPr>
              <w:widowControl/>
              <w:numPr>
                <w:ilvl w:val="0"/>
                <w:numId w:val="2"/>
              </w:numPr>
              <w:spacing w:after="50" w:line="236" w:lineRule="auto"/>
              <w:ind w:left="722" w:hanging="360"/>
              <w:rPr>
                <w:color w:val="292929"/>
              </w:rPr>
            </w:pPr>
            <w:r>
              <w:rPr>
                <w:color w:val="292929"/>
              </w:rPr>
              <w:t xml:space="preserve">The derivative can be used to find the maximum and minimum values of a function over an interval. </w:t>
            </w:r>
          </w:p>
          <w:p w14:paraId="558F57E7" w14:textId="77777777" w:rsidR="00B17FCF" w:rsidRDefault="00000000">
            <w:pPr>
              <w:widowControl/>
              <w:numPr>
                <w:ilvl w:val="0"/>
                <w:numId w:val="2"/>
              </w:numPr>
              <w:spacing w:line="259" w:lineRule="auto"/>
              <w:ind w:left="722" w:hanging="360"/>
              <w:rPr>
                <w:color w:val="292929"/>
              </w:rPr>
            </w:pPr>
            <w:r>
              <w:rPr>
                <w:color w:val="292929"/>
              </w:rPr>
              <w:t xml:space="preserve">Derivatives can be used in optimization problems. </w:t>
            </w:r>
          </w:p>
          <w:p w14:paraId="772C1826" w14:textId="77777777" w:rsidR="00B17FCF" w:rsidRDefault="00000000">
            <w:pPr>
              <w:widowControl/>
              <w:numPr>
                <w:ilvl w:val="0"/>
                <w:numId w:val="2"/>
              </w:numPr>
              <w:spacing w:after="50" w:line="236" w:lineRule="auto"/>
              <w:ind w:left="722" w:hanging="360"/>
              <w:rPr>
                <w:color w:val="292929"/>
              </w:rPr>
            </w:pPr>
            <w:r>
              <w:rPr>
                <w:color w:val="292929"/>
              </w:rPr>
              <w:t xml:space="preserve">A continuous function on a closed interval must have at least one point in the interval where the slope of the tangent line is equal to the slope of the secant line through the endpoints. </w:t>
            </w:r>
          </w:p>
          <w:p w14:paraId="71A764D6" w14:textId="77777777" w:rsidR="00B17FCF" w:rsidRDefault="00000000">
            <w:pPr>
              <w:widowControl/>
              <w:numPr>
                <w:ilvl w:val="0"/>
                <w:numId w:val="2"/>
              </w:numPr>
              <w:spacing w:after="35" w:line="236" w:lineRule="auto"/>
              <w:ind w:left="722" w:hanging="360"/>
              <w:rPr>
                <w:color w:val="292929"/>
              </w:rPr>
            </w:pPr>
            <w:r>
              <w:rPr>
                <w:color w:val="292929"/>
              </w:rPr>
              <w:t xml:space="preserve">The first derivative of a position function is the velocity function and the second derivative is the acceleration function. </w:t>
            </w:r>
          </w:p>
          <w:p w14:paraId="3DD44979" w14:textId="77777777" w:rsidR="00B17FCF" w:rsidRDefault="00000000">
            <w:pPr>
              <w:widowControl/>
              <w:numPr>
                <w:ilvl w:val="0"/>
                <w:numId w:val="2"/>
              </w:numPr>
              <w:spacing w:line="236" w:lineRule="auto"/>
              <w:ind w:left="722" w:hanging="360"/>
              <w:rPr>
                <w:color w:val="292929"/>
              </w:rPr>
            </w:pPr>
            <w:r>
              <w:rPr>
                <w:color w:val="292929"/>
              </w:rPr>
              <w:t xml:space="preserve">The physics concepts of position, velocity and acceleration are related mathematically by the derivative. </w:t>
            </w:r>
          </w:p>
          <w:p w14:paraId="141377CF" w14:textId="77777777" w:rsidR="00B17FCF" w:rsidRDefault="00B17FCF">
            <w:pPr>
              <w:widowControl/>
              <w:pBdr>
                <w:top w:val="nil"/>
                <w:left w:val="nil"/>
                <w:bottom w:val="nil"/>
                <w:right w:val="nil"/>
                <w:between w:val="nil"/>
              </w:pBdr>
              <w:rPr>
                <w:color w:val="292929"/>
              </w:rPr>
            </w:pPr>
          </w:p>
        </w:tc>
      </w:tr>
    </w:tbl>
    <w:p w14:paraId="626DA62A" w14:textId="77777777" w:rsidR="00B17FCF" w:rsidRDefault="00B17FCF">
      <w:pPr>
        <w:jc w:val="both"/>
        <w:rPr>
          <w:color w:val="292929"/>
        </w:rPr>
      </w:pPr>
    </w:p>
    <w:tbl>
      <w:tblPr>
        <w:tblStyle w:val="af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3"/>
        <w:gridCol w:w="4402"/>
        <w:gridCol w:w="4402"/>
      </w:tblGrid>
      <w:tr w:rsidR="00B17FCF" w14:paraId="66EFA35E" w14:textId="77777777">
        <w:trPr>
          <w:trHeight w:val="656"/>
          <w:tblHeader/>
        </w:trPr>
        <w:tc>
          <w:tcPr>
            <w:tcW w:w="4403" w:type="dxa"/>
          </w:tcPr>
          <w:p w14:paraId="238C8741" w14:textId="77777777" w:rsidR="00B17FCF" w:rsidRDefault="00000000">
            <w:pPr>
              <w:jc w:val="both"/>
              <w:rPr>
                <w:b/>
                <w:color w:val="292929"/>
              </w:rPr>
            </w:pPr>
            <w:r>
              <w:rPr>
                <w:b/>
                <w:color w:val="292929"/>
              </w:rPr>
              <w:t>Relevant Standards:</w:t>
            </w:r>
          </w:p>
          <w:p w14:paraId="612D94F7" w14:textId="77777777" w:rsidR="00B17FCF" w:rsidRDefault="00B17FCF">
            <w:pPr>
              <w:jc w:val="both"/>
              <w:rPr>
                <w:b/>
                <w:color w:val="292929"/>
              </w:rPr>
            </w:pPr>
          </w:p>
        </w:tc>
        <w:tc>
          <w:tcPr>
            <w:tcW w:w="4402" w:type="dxa"/>
          </w:tcPr>
          <w:p w14:paraId="2CB8A518" w14:textId="77777777" w:rsidR="00B17FCF" w:rsidRDefault="00000000">
            <w:pPr>
              <w:jc w:val="both"/>
              <w:rPr>
                <w:b/>
                <w:strike/>
                <w:color w:val="292929"/>
              </w:rPr>
            </w:pPr>
            <w:r>
              <w:rPr>
                <w:b/>
                <w:color w:val="292929"/>
              </w:rPr>
              <w:t>Learning Goals:</w:t>
            </w:r>
          </w:p>
        </w:tc>
        <w:tc>
          <w:tcPr>
            <w:tcW w:w="4402" w:type="dxa"/>
          </w:tcPr>
          <w:p w14:paraId="42A249A2" w14:textId="77777777" w:rsidR="00B17FCF" w:rsidRDefault="00000000">
            <w:pPr>
              <w:rPr>
                <w:b/>
                <w:color w:val="292929"/>
              </w:rPr>
            </w:pPr>
            <w:r>
              <w:rPr>
                <w:b/>
                <w:color w:val="292929"/>
              </w:rPr>
              <w:t>Learning Objectives:</w:t>
            </w:r>
          </w:p>
        </w:tc>
      </w:tr>
      <w:tr w:rsidR="00B17FCF" w14:paraId="72658F30" w14:textId="77777777">
        <w:trPr>
          <w:trHeight w:val="417"/>
        </w:trPr>
        <w:tc>
          <w:tcPr>
            <w:tcW w:w="4403" w:type="dxa"/>
          </w:tcPr>
          <w:p w14:paraId="125B2CFC" w14:textId="77777777" w:rsidR="00B17FCF" w:rsidRDefault="00000000">
            <w:pPr>
              <w:spacing w:line="259" w:lineRule="auto"/>
              <w:rPr>
                <w:color w:val="292929"/>
              </w:rPr>
            </w:pPr>
            <w:r>
              <w:rPr>
                <w:b/>
                <w:color w:val="292929"/>
              </w:rPr>
              <w:t xml:space="preserve">Subject Area: </w:t>
            </w:r>
          </w:p>
          <w:p w14:paraId="4ED97F3C" w14:textId="77777777" w:rsidR="00B17FCF" w:rsidRDefault="00000000">
            <w:pPr>
              <w:spacing w:line="233" w:lineRule="auto"/>
              <w:rPr>
                <w:color w:val="292929"/>
              </w:rPr>
            </w:pPr>
            <w:r>
              <w:rPr>
                <w:color w:val="292929"/>
              </w:rPr>
              <w:t xml:space="preserve">NJSLS.F-IF.B.4 - For a function that models a relationship between two quantities, interpret key features of graphs and tables in terms of </w:t>
            </w:r>
            <w:r>
              <w:rPr>
                <w:color w:val="292929"/>
              </w:rPr>
              <w:lastRenderedPageBreak/>
              <w:t xml:space="preserve">the quantities, and sketch graphs showing key features given a verbal description of the relationship. </w:t>
            </w:r>
          </w:p>
          <w:p w14:paraId="08F309C6" w14:textId="77777777" w:rsidR="00B17FCF" w:rsidRDefault="00000000">
            <w:pPr>
              <w:spacing w:line="233" w:lineRule="auto"/>
              <w:ind w:right="143"/>
              <w:rPr>
                <w:color w:val="292929"/>
              </w:rPr>
            </w:pPr>
            <w:r>
              <w:rPr>
                <w:color w:val="292929"/>
              </w:rPr>
              <w:t xml:space="preserve">NJSLS.F-IF.B.5 - Relate the domain of a function to its graph and, where applicable, to the quantitative relationship it describes. NJSLS.F-IF.C.7a - Graph linear and quadratic functions and show intercepts, maxima, and minima. </w:t>
            </w:r>
          </w:p>
          <w:p w14:paraId="6ECAB6C3" w14:textId="77777777" w:rsidR="00B17FCF" w:rsidRDefault="00000000">
            <w:pPr>
              <w:spacing w:line="236" w:lineRule="auto"/>
              <w:ind w:right="122"/>
              <w:rPr>
                <w:color w:val="292929"/>
              </w:rPr>
            </w:pPr>
            <w:r>
              <w:rPr>
                <w:color w:val="292929"/>
              </w:rPr>
              <w:t xml:space="preserve">NJSLS.F-IF.C.7c - Graph polynomial functions, identifying zeros when suitable factorizations are available, and showing end behavior. NJSLS.F-IF.C.7d - Graph rational functions, identifying zeros and asymptotes when suitable factorizations are available, and showing end behavior. </w:t>
            </w:r>
          </w:p>
          <w:p w14:paraId="71D23BC4" w14:textId="77777777" w:rsidR="00B17FCF" w:rsidRDefault="00000000">
            <w:pPr>
              <w:spacing w:after="5" w:line="231" w:lineRule="auto"/>
              <w:ind w:right="281"/>
              <w:rPr>
                <w:color w:val="292929"/>
              </w:rPr>
            </w:pPr>
            <w:r>
              <w:rPr>
                <w:color w:val="292929"/>
              </w:rPr>
              <w:t xml:space="preserve">NJSLS.G-MG.A.2 - Apply concepts of density based on area and volume in modeling situations (e.g., persons per square mile, BTUs per cubic foot). </w:t>
            </w:r>
          </w:p>
          <w:p w14:paraId="294BC1D2" w14:textId="77777777" w:rsidR="00B17FCF" w:rsidRDefault="00000000">
            <w:pPr>
              <w:spacing w:line="236" w:lineRule="auto"/>
              <w:ind w:right="155"/>
              <w:rPr>
                <w:color w:val="292929"/>
              </w:rPr>
            </w:pPr>
            <w:r>
              <w:rPr>
                <w:color w:val="292929"/>
              </w:rPr>
              <w:t xml:space="preserve">NJSLS.A-SSE.B.3b - Complete the square in a quadratic expression to reveal the maximum or minimum value of the function it defines. </w:t>
            </w:r>
          </w:p>
          <w:p w14:paraId="5A575341" w14:textId="77777777" w:rsidR="00B17FCF" w:rsidRDefault="00000000">
            <w:pPr>
              <w:spacing w:line="259" w:lineRule="auto"/>
              <w:rPr>
                <w:color w:val="292929"/>
              </w:rPr>
            </w:pPr>
            <w:r>
              <w:rPr>
                <w:b/>
                <w:color w:val="292929"/>
              </w:rPr>
              <w:t xml:space="preserve"> </w:t>
            </w:r>
          </w:p>
          <w:p w14:paraId="6321C6C4" w14:textId="77777777" w:rsidR="00B17FCF" w:rsidRDefault="00000000">
            <w:pPr>
              <w:spacing w:line="259" w:lineRule="auto"/>
              <w:rPr>
                <w:b/>
                <w:color w:val="292929"/>
              </w:rPr>
            </w:pPr>
            <w:r>
              <w:rPr>
                <w:b/>
                <w:color w:val="292929"/>
              </w:rPr>
              <w:t xml:space="preserve">Supportive (Secondary): </w:t>
            </w:r>
          </w:p>
          <w:p w14:paraId="21D34B76" w14:textId="77777777" w:rsidR="00B17FCF" w:rsidRDefault="00000000">
            <w:pPr>
              <w:spacing w:line="259" w:lineRule="auto"/>
              <w:rPr>
                <w:color w:val="292929"/>
              </w:rPr>
            </w:pPr>
            <w:r>
              <w:rPr>
                <w:b/>
                <w:color w:val="292929"/>
              </w:rPr>
              <w:t xml:space="preserve"> </w:t>
            </w:r>
          </w:p>
          <w:p w14:paraId="4202A3D1" w14:textId="77777777" w:rsidR="00B17FCF" w:rsidRDefault="00000000">
            <w:pPr>
              <w:pBdr>
                <w:top w:val="nil"/>
                <w:left w:val="nil"/>
                <w:bottom w:val="nil"/>
                <w:right w:val="nil"/>
                <w:between w:val="nil"/>
              </w:pBdr>
              <w:rPr>
                <w:color w:val="292929"/>
                <w:u w:val="single"/>
              </w:rPr>
            </w:pPr>
            <w:r>
              <w:rPr>
                <w:color w:val="292929"/>
                <w:u w:val="single"/>
              </w:rPr>
              <w:t>Standards for Mathematical Practice</w:t>
            </w:r>
          </w:p>
          <w:p w14:paraId="7A535A5F" w14:textId="77777777" w:rsidR="00B17FCF" w:rsidRDefault="00000000">
            <w:pPr>
              <w:pBdr>
                <w:top w:val="nil"/>
                <w:left w:val="nil"/>
                <w:bottom w:val="nil"/>
                <w:right w:val="nil"/>
                <w:between w:val="nil"/>
              </w:pBdr>
              <w:rPr>
                <w:color w:val="292929"/>
              </w:rPr>
            </w:pPr>
            <w:r>
              <w:rPr>
                <w:color w:val="292929"/>
              </w:rPr>
              <w:t xml:space="preserve">MP1 - Make sense of problems and persevere in solving them.  </w:t>
            </w:r>
          </w:p>
          <w:p w14:paraId="6ABED95B" w14:textId="77777777" w:rsidR="00B17FCF" w:rsidRDefault="00000000">
            <w:pPr>
              <w:pBdr>
                <w:top w:val="nil"/>
                <w:left w:val="nil"/>
                <w:bottom w:val="nil"/>
                <w:right w:val="nil"/>
                <w:between w:val="nil"/>
              </w:pBdr>
              <w:rPr>
                <w:color w:val="292929"/>
              </w:rPr>
            </w:pPr>
            <w:r>
              <w:rPr>
                <w:color w:val="292929"/>
              </w:rPr>
              <w:t xml:space="preserve">MP2 - Reason abstractly and quantitatively.  </w:t>
            </w:r>
          </w:p>
          <w:p w14:paraId="36A57929" w14:textId="77777777" w:rsidR="00B17FCF" w:rsidRDefault="00000000">
            <w:pPr>
              <w:pBdr>
                <w:top w:val="nil"/>
                <w:left w:val="nil"/>
                <w:bottom w:val="nil"/>
                <w:right w:val="nil"/>
                <w:between w:val="nil"/>
              </w:pBdr>
              <w:rPr>
                <w:color w:val="292929"/>
              </w:rPr>
            </w:pPr>
            <w:r>
              <w:rPr>
                <w:color w:val="292929"/>
              </w:rPr>
              <w:t xml:space="preserve">MP3 - Construct viable arguments and critique the reasoning of others.  </w:t>
            </w:r>
          </w:p>
          <w:p w14:paraId="0525F277" w14:textId="77777777" w:rsidR="00B17FCF" w:rsidRDefault="00000000">
            <w:pPr>
              <w:pBdr>
                <w:top w:val="nil"/>
                <w:left w:val="nil"/>
                <w:bottom w:val="nil"/>
                <w:right w:val="nil"/>
                <w:between w:val="nil"/>
              </w:pBdr>
              <w:rPr>
                <w:color w:val="292929"/>
              </w:rPr>
            </w:pPr>
            <w:r>
              <w:rPr>
                <w:color w:val="292929"/>
              </w:rPr>
              <w:lastRenderedPageBreak/>
              <w:t xml:space="preserve">MP4 - Model with mathematics.  </w:t>
            </w:r>
          </w:p>
          <w:p w14:paraId="1BD3672B" w14:textId="77777777" w:rsidR="00B17FCF" w:rsidRDefault="00000000">
            <w:pPr>
              <w:pBdr>
                <w:top w:val="nil"/>
                <w:left w:val="nil"/>
                <w:bottom w:val="nil"/>
                <w:right w:val="nil"/>
                <w:between w:val="nil"/>
              </w:pBdr>
              <w:rPr>
                <w:color w:val="292929"/>
              </w:rPr>
            </w:pPr>
            <w:r>
              <w:rPr>
                <w:color w:val="292929"/>
              </w:rPr>
              <w:t xml:space="preserve">MP5 - Use appropriate tools strategically.  </w:t>
            </w:r>
          </w:p>
          <w:p w14:paraId="1829AF58" w14:textId="77777777" w:rsidR="00B17FCF" w:rsidRDefault="00000000">
            <w:pPr>
              <w:pBdr>
                <w:top w:val="nil"/>
                <w:left w:val="nil"/>
                <w:bottom w:val="nil"/>
                <w:right w:val="nil"/>
                <w:between w:val="nil"/>
              </w:pBdr>
              <w:rPr>
                <w:color w:val="292929"/>
              </w:rPr>
            </w:pPr>
            <w:r>
              <w:rPr>
                <w:color w:val="292929"/>
              </w:rPr>
              <w:t xml:space="preserve">MP6 - Attend to precision.  </w:t>
            </w:r>
          </w:p>
          <w:p w14:paraId="12388AD4" w14:textId="77777777" w:rsidR="00B17FCF" w:rsidRDefault="00000000">
            <w:pPr>
              <w:pBdr>
                <w:top w:val="nil"/>
                <w:left w:val="nil"/>
                <w:bottom w:val="nil"/>
                <w:right w:val="nil"/>
                <w:between w:val="nil"/>
              </w:pBdr>
              <w:rPr>
                <w:color w:val="292929"/>
              </w:rPr>
            </w:pPr>
            <w:r>
              <w:rPr>
                <w:color w:val="292929"/>
              </w:rPr>
              <w:t xml:space="preserve">MP7 - Look for and make use of structure.  </w:t>
            </w:r>
          </w:p>
          <w:p w14:paraId="1E32A1E9" w14:textId="77777777" w:rsidR="00B17FCF" w:rsidRDefault="00000000">
            <w:pPr>
              <w:pBdr>
                <w:top w:val="nil"/>
                <w:left w:val="nil"/>
                <w:bottom w:val="nil"/>
                <w:right w:val="nil"/>
                <w:between w:val="nil"/>
              </w:pBdr>
              <w:rPr>
                <w:color w:val="292929"/>
              </w:rPr>
            </w:pPr>
            <w:r>
              <w:rPr>
                <w:color w:val="292929"/>
              </w:rPr>
              <w:t>MP8 - Look for and express regularity in repeated reasoning.</w:t>
            </w:r>
          </w:p>
        </w:tc>
        <w:tc>
          <w:tcPr>
            <w:tcW w:w="4402" w:type="dxa"/>
          </w:tcPr>
          <w:p w14:paraId="177A38A5" w14:textId="77777777" w:rsidR="00B17FCF" w:rsidRDefault="00000000">
            <w:pPr>
              <w:rPr>
                <w:color w:val="292929"/>
              </w:rPr>
            </w:pPr>
            <w:r>
              <w:rPr>
                <w:color w:val="292929"/>
              </w:rPr>
              <w:lastRenderedPageBreak/>
              <w:t xml:space="preserve">1. The student will understand the relationship between the first and second derivative and the graph of a polynomial function. (2 weeks) </w:t>
            </w:r>
          </w:p>
          <w:p w14:paraId="46DBD2FB" w14:textId="77777777" w:rsidR="00B17FCF" w:rsidRDefault="00000000">
            <w:pPr>
              <w:rPr>
                <w:color w:val="292929"/>
              </w:rPr>
            </w:pPr>
            <w:r>
              <w:rPr>
                <w:color w:val="292929"/>
              </w:rPr>
              <w:lastRenderedPageBreak/>
              <w:t xml:space="preserve">2. The student will be able to use the first and second derivative tests to determine the critical features of a graph. (2 weeks) </w:t>
            </w:r>
          </w:p>
          <w:p w14:paraId="7A39B422" w14:textId="77777777" w:rsidR="00B17FCF" w:rsidRDefault="00000000">
            <w:pPr>
              <w:rPr>
                <w:color w:val="292929"/>
              </w:rPr>
            </w:pPr>
            <w:r>
              <w:rPr>
                <w:color w:val="292929"/>
              </w:rPr>
              <w:t xml:space="preserve">3. The student will be able to use the derivative tests to sketch the graph of a function. (2 weeks) </w:t>
            </w:r>
          </w:p>
          <w:p w14:paraId="12C06B19" w14:textId="77777777" w:rsidR="00B17FCF" w:rsidRDefault="00000000">
            <w:pPr>
              <w:rPr>
                <w:color w:val="292929"/>
              </w:rPr>
            </w:pPr>
            <w:r>
              <w:rPr>
                <w:color w:val="292929"/>
              </w:rPr>
              <w:t xml:space="preserve">4. The student will understand the relationship between </w:t>
            </w:r>
          </w:p>
          <w:p w14:paraId="7AD9638A" w14:textId="77777777" w:rsidR="00B17FCF" w:rsidRDefault="00000000">
            <w:pPr>
              <w:rPr>
                <w:color w:val="292929"/>
              </w:rPr>
            </w:pPr>
            <w:r>
              <w:rPr>
                <w:color w:val="292929"/>
              </w:rPr>
              <w:t xml:space="preserve">absolute extrema and applied </w:t>
            </w:r>
          </w:p>
          <w:p w14:paraId="00CC8D96" w14:textId="77777777" w:rsidR="00B17FCF" w:rsidRDefault="00000000">
            <w:pPr>
              <w:rPr>
                <w:color w:val="292929"/>
              </w:rPr>
            </w:pPr>
            <w:r>
              <w:rPr>
                <w:color w:val="292929"/>
              </w:rPr>
              <w:t xml:space="preserve">maximum and minimum problems. (1 week) </w:t>
            </w:r>
          </w:p>
          <w:p w14:paraId="42606F0F" w14:textId="77777777" w:rsidR="00B17FCF" w:rsidRDefault="00000000">
            <w:pPr>
              <w:rPr>
                <w:color w:val="292929"/>
              </w:rPr>
            </w:pPr>
            <w:r>
              <w:rPr>
                <w:color w:val="292929"/>
              </w:rPr>
              <w:t xml:space="preserve">5. The student will be able to solve applied maximum or minimum problems. (1 week) </w:t>
            </w:r>
          </w:p>
          <w:p w14:paraId="08917BCE" w14:textId="77777777" w:rsidR="00B17FCF" w:rsidRDefault="00000000">
            <w:pPr>
              <w:rPr>
                <w:color w:val="292929"/>
              </w:rPr>
            </w:pPr>
            <w:r>
              <w:rPr>
                <w:color w:val="292929"/>
              </w:rPr>
              <w:t>6. The student will understand the relationship between Rolle’s Theorem and the Mean-</w:t>
            </w:r>
          </w:p>
          <w:p w14:paraId="5047353F" w14:textId="77777777" w:rsidR="00B17FCF" w:rsidRDefault="00000000">
            <w:pPr>
              <w:rPr>
                <w:color w:val="292929"/>
              </w:rPr>
            </w:pPr>
            <w:r>
              <w:rPr>
                <w:color w:val="292929"/>
              </w:rPr>
              <w:t xml:space="preserve">Value Theorem. (1 week) </w:t>
            </w:r>
          </w:p>
          <w:p w14:paraId="56D2A08E" w14:textId="77777777" w:rsidR="00B17FCF" w:rsidRDefault="00000000">
            <w:pPr>
              <w:jc w:val="both"/>
              <w:rPr>
                <w:strike/>
                <w:color w:val="292929"/>
              </w:rPr>
            </w:pPr>
            <w:r>
              <w:rPr>
                <w:color w:val="292929"/>
              </w:rPr>
              <w:t>7. The student will be able to diagram the rectilinear motion of a position function.  (1 week)</w:t>
            </w:r>
          </w:p>
        </w:tc>
        <w:tc>
          <w:tcPr>
            <w:tcW w:w="4402" w:type="dxa"/>
          </w:tcPr>
          <w:p w14:paraId="69664C4A" w14:textId="77777777" w:rsidR="00B17FCF" w:rsidRDefault="00000000">
            <w:pPr>
              <w:widowControl/>
              <w:numPr>
                <w:ilvl w:val="0"/>
                <w:numId w:val="3"/>
              </w:numPr>
              <w:spacing w:line="259" w:lineRule="auto"/>
              <w:ind w:hanging="361"/>
              <w:rPr>
                <w:color w:val="292929"/>
              </w:rPr>
            </w:pPr>
            <w:r>
              <w:rPr>
                <w:color w:val="292929"/>
              </w:rPr>
              <w:lastRenderedPageBreak/>
              <w:t xml:space="preserve">Determine the extrema for a function. </w:t>
            </w:r>
          </w:p>
          <w:p w14:paraId="14899185" w14:textId="77777777" w:rsidR="00B17FCF" w:rsidRDefault="00000000">
            <w:pPr>
              <w:widowControl/>
              <w:numPr>
                <w:ilvl w:val="0"/>
                <w:numId w:val="3"/>
              </w:numPr>
              <w:spacing w:after="49" w:line="236" w:lineRule="auto"/>
              <w:ind w:hanging="361"/>
              <w:rPr>
                <w:color w:val="292929"/>
              </w:rPr>
            </w:pPr>
            <w:r>
              <w:rPr>
                <w:color w:val="292929"/>
              </w:rPr>
              <w:t xml:space="preserve">Determine where a function is increasing and decreasing. </w:t>
            </w:r>
          </w:p>
          <w:p w14:paraId="7CA05E99" w14:textId="77777777" w:rsidR="00B17FCF" w:rsidRDefault="00000000">
            <w:pPr>
              <w:widowControl/>
              <w:numPr>
                <w:ilvl w:val="0"/>
                <w:numId w:val="3"/>
              </w:numPr>
              <w:spacing w:after="34" w:line="236" w:lineRule="auto"/>
              <w:ind w:hanging="361"/>
              <w:rPr>
                <w:color w:val="292929"/>
              </w:rPr>
            </w:pPr>
            <w:r>
              <w:rPr>
                <w:color w:val="292929"/>
              </w:rPr>
              <w:lastRenderedPageBreak/>
              <w:t xml:space="preserve">Apply the first derivative test to find the critical points of a function. </w:t>
            </w:r>
          </w:p>
          <w:p w14:paraId="2F5A1822" w14:textId="77777777" w:rsidR="00B17FCF" w:rsidRDefault="00000000">
            <w:pPr>
              <w:widowControl/>
              <w:numPr>
                <w:ilvl w:val="0"/>
                <w:numId w:val="3"/>
              </w:numPr>
              <w:spacing w:after="50" w:line="236" w:lineRule="auto"/>
              <w:ind w:hanging="361"/>
              <w:rPr>
                <w:color w:val="292929"/>
              </w:rPr>
            </w:pPr>
            <w:r>
              <w:rPr>
                <w:color w:val="292929"/>
              </w:rPr>
              <w:t xml:space="preserve">Apply the second derivative test to find the critical points of a function. </w:t>
            </w:r>
          </w:p>
          <w:p w14:paraId="2E5C9044" w14:textId="77777777" w:rsidR="00B17FCF" w:rsidRDefault="00000000">
            <w:pPr>
              <w:widowControl/>
              <w:numPr>
                <w:ilvl w:val="0"/>
                <w:numId w:val="3"/>
              </w:numPr>
              <w:spacing w:line="259" w:lineRule="auto"/>
              <w:ind w:hanging="361"/>
              <w:rPr>
                <w:color w:val="292929"/>
              </w:rPr>
            </w:pPr>
            <w:r>
              <w:rPr>
                <w:color w:val="292929"/>
              </w:rPr>
              <w:t xml:space="preserve">Locate inflection points of a function. </w:t>
            </w:r>
          </w:p>
          <w:p w14:paraId="30175838" w14:textId="77777777" w:rsidR="00B17FCF" w:rsidRDefault="00000000">
            <w:pPr>
              <w:widowControl/>
              <w:numPr>
                <w:ilvl w:val="0"/>
                <w:numId w:val="3"/>
              </w:numPr>
              <w:spacing w:line="259" w:lineRule="auto"/>
              <w:ind w:hanging="361"/>
              <w:rPr>
                <w:color w:val="292929"/>
              </w:rPr>
            </w:pPr>
            <w:r>
              <w:rPr>
                <w:color w:val="292929"/>
              </w:rPr>
              <w:t xml:space="preserve">Determine the concavity of a function. </w:t>
            </w:r>
          </w:p>
          <w:p w14:paraId="0AA03C2E" w14:textId="77777777" w:rsidR="00B17FCF" w:rsidRDefault="00000000">
            <w:pPr>
              <w:widowControl/>
              <w:numPr>
                <w:ilvl w:val="0"/>
                <w:numId w:val="3"/>
              </w:numPr>
              <w:spacing w:line="259" w:lineRule="auto"/>
              <w:ind w:hanging="361"/>
              <w:rPr>
                <w:color w:val="292929"/>
              </w:rPr>
            </w:pPr>
            <w:r>
              <w:rPr>
                <w:color w:val="292929"/>
              </w:rPr>
              <w:t xml:space="preserve">Locate the asymptotes of a function. </w:t>
            </w:r>
          </w:p>
          <w:p w14:paraId="40317066" w14:textId="77777777" w:rsidR="00B17FCF" w:rsidRDefault="00000000">
            <w:pPr>
              <w:widowControl/>
              <w:numPr>
                <w:ilvl w:val="0"/>
                <w:numId w:val="3"/>
              </w:numPr>
              <w:spacing w:line="259" w:lineRule="auto"/>
              <w:ind w:hanging="361"/>
              <w:rPr>
                <w:color w:val="292929"/>
              </w:rPr>
            </w:pPr>
            <w:r>
              <w:rPr>
                <w:color w:val="292929"/>
              </w:rPr>
              <w:t xml:space="preserve">Sketch graphs of functions by hand. </w:t>
            </w:r>
          </w:p>
          <w:p w14:paraId="43B1E208" w14:textId="77777777" w:rsidR="00B17FCF" w:rsidRDefault="00000000">
            <w:pPr>
              <w:widowControl/>
              <w:numPr>
                <w:ilvl w:val="0"/>
                <w:numId w:val="3"/>
              </w:numPr>
              <w:spacing w:after="34" w:line="236" w:lineRule="auto"/>
              <w:ind w:hanging="361"/>
              <w:rPr>
                <w:color w:val="292929"/>
              </w:rPr>
            </w:pPr>
            <w:r>
              <w:rPr>
                <w:color w:val="292929"/>
              </w:rPr>
              <w:t xml:space="preserve">Solve applied minimum and  maximum problems. </w:t>
            </w:r>
          </w:p>
          <w:p w14:paraId="1A3912BE" w14:textId="77777777" w:rsidR="00B17FCF" w:rsidRDefault="00000000">
            <w:pPr>
              <w:widowControl/>
              <w:numPr>
                <w:ilvl w:val="0"/>
                <w:numId w:val="3"/>
              </w:numPr>
              <w:spacing w:after="49" w:line="236" w:lineRule="auto"/>
              <w:ind w:hanging="361"/>
              <w:rPr>
                <w:color w:val="292929"/>
              </w:rPr>
            </w:pPr>
            <w:r>
              <w:rPr>
                <w:color w:val="292929"/>
              </w:rPr>
              <w:t xml:space="preserve">Apply Rolle’s Theorem to find a horizontal tangent line of a function. </w:t>
            </w:r>
          </w:p>
          <w:p w14:paraId="1A90C197" w14:textId="77777777" w:rsidR="00B17FCF" w:rsidRDefault="00000000">
            <w:pPr>
              <w:widowControl/>
              <w:numPr>
                <w:ilvl w:val="0"/>
                <w:numId w:val="3"/>
              </w:numPr>
              <w:spacing w:after="34" w:line="236" w:lineRule="auto"/>
              <w:ind w:hanging="361"/>
              <w:rPr>
                <w:color w:val="292929"/>
              </w:rPr>
            </w:pPr>
            <w:r>
              <w:rPr>
                <w:color w:val="292929"/>
              </w:rPr>
              <w:t xml:space="preserve">Apply the Mean Value Theorem to find the slope of a tangent line. </w:t>
            </w:r>
          </w:p>
          <w:p w14:paraId="3E5F8B08" w14:textId="77777777" w:rsidR="00B17FCF" w:rsidRDefault="00000000">
            <w:pPr>
              <w:widowControl/>
              <w:numPr>
                <w:ilvl w:val="0"/>
                <w:numId w:val="3"/>
              </w:numPr>
              <w:spacing w:after="34" w:line="236" w:lineRule="auto"/>
              <w:ind w:hanging="361"/>
              <w:rPr>
                <w:color w:val="292929"/>
              </w:rPr>
            </w:pPr>
            <w:r>
              <w:rPr>
                <w:color w:val="292929"/>
              </w:rPr>
              <w:t>Solve rectilinear motion problems.</w:t>
            </w:r>
          </w:p>
        </w:tc>
      </w:tr>
    </w:tbl>
    <w:p w14:paraId="3D332A1C" w14:textId="77777777" w:rsidR="00B17FCF" w:rsidRDefault="00B17FCF">
      <w:pPr>
        <w:jc w:val="both"/>
        <w:rPr>
          <w:color w:val="292929"/>
        </w:rPr>
      </w:pPr>
    </w:p>
    <w:tbl>
      <w:tblPr>
        <w:tblStyle w:val="a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21CB38C9" w14:textId="77777777">
        <w:trPr>
          <w:trHeight w:val="255"/>
          <w:tblHeader/>
        </w:trPr>
        <w:tc>
          <w:tcPr>
            <w:tcW w:w="3301" w:type="dxa"/>
          </w:tcPr>
          <w:p w14:paraId="6EE34FCE" w14:textId="77777777" w:rsidR="00B17FCF" w:rsidRDefault="00000000">
            <w:pPr>
              <w:rPr>
                <w:b/>
                <w:color w:val="292929"/>
              </w:rPr>
            </w:pPr>
            <w:r>
              <w:rPr>
                <w:b/>
                <w:color w:val="292929"/>
              </w:rPr>
              <w:t>Formative Assessments:</w:t>
            </w:r>
          </w:p>
        </w:tc>
        <w:tc>
          <w:tcPr>
            <w:tcW w:w="3302" w:type="dxa"/>
          </w:tcPr>
          <w:p w14:paraId="217997A9" w14:textId="77777777" w:rsidR="00B17FCF" w:rsidRDefault="00000000">
            <w:pPr>
              <w:rPr>
                <w:b/>
                <w:color w:val="292929"/>
              </w:rPr>
            </w:pPr>
            <w:r>
              <w:rPr>
                <w:b/>
                <w:color w:val="292929"/>
              </w:rPr>
              <w:t>Summative Assessments:</w:t>
            </w:r>
          </w:p>
        </w:tc>
        <w:tc>
          <w:tcPr>
            <w:tcW w:w="3302" w:type="dxa"/>
          </w:tcPr>
          <w:p w14:paraId="50BBF1C1" w14:textId="77777777" w:rsidR="00B17FCF" w:rsidRDefault="00000000">
            <w:pPr>
              <w:rPr>
                <w:b/>
                <w:color w:val="292929"/>
              </w:rPr>
            </w:pPr>
            <w:r>
              <w:rPr>
                <w:b/>
                <w:color w:val="292929"/>
              </w:rPr>
              <w:t>Performance Assessments:</w:t>
            </w:r>
          </w:p>
        </w:tc>
        <w:tc>
          <w:tcPr>
            <w:tcW w:w="3302" w:type="dxa"/>
          </w:tcPr>
          <w:p w14:paraId="55365E44" w14:textId="77777777" w:rsidR="00B17FCF" w:rsidRDefault="00000000">
            <w:pPr>
              <w:rPr>
                <w:b/>
                <w:color w:val="292929"/>
              </w:rPr>
            </w:pPr>
            <w:r>
              <w:rPr>
                <w:b/>
                <w:color w:val="292929"/>
              </w:rPr>
              <w:t>Major Activities/ Assignments (required):</w:t>
            </w:r>
          </w:p>
        </w:tc>
      </w:tr>
      <w:tr w:rsidR="00B17FCF" w14:paraId="4D0751C1" w14:textId="77777777">
        <w:trPr>
          <w:trHeight w:val="255"/>
        </w:trPr>
        <w:tc>
          <w:tcPr>
            <w:tcW w:w="3301" w:type="dxa"/>
          </w:tcPr>
          <w:p w14:paraId="0C4E47F2" w14:textId="77777777" w:rsidR="00B17FCF" w:rsidRDefault="00000000">
            <w:pPr>
              <w:spacing w:line="259" w:lineRule="auto"/>
              <w:rPr>
                <w:color w:val="292929"/>
              </w:rPr>
            </w:pPr>
            <w:r>
              <w:rPr>
                <w:color w:val="292929"/>
              </w:rPr>
              <w:t xml:space="preserve">Teacher Observation, Class </w:t>
            </w:r>
          </w:p>
          <w:p w14:paraId="322AC8FC" w14:textId="77777777" w:rsidR="00B17FCF" w:rsidRDefault="00000000">
            <w:pPr>
              <w:spacing w:line="259" w:lineRule="auto"/>
              <w:rPr>
                <w:color w:val="292929"/>
              </w:rPr>
            </w:pPr>
            <w:r>
              <w:rPr>
                <w:color w:val="292929"/>
              </w:rPr>
              <w:t xml:space="preserve">Participation, Group Work, </w:t>
            </w:r>
          </w:p>
          <w:p w14:paraId="2E6D3C9F" w14:textId="77777777" w:rsidR="00B17FCF" w:rsidRDefault="00000000">
            <w:pPr>
              <w:spacing w:line="259" w:lineRule="auto"/>
              <w:rPr>
                <w:color w:val="292929"/>
              </w:rPr>
            </w:pPr>
            <w:r>
              <w:rPr>
                <w:color w:val="292929"/>
              </w:rPr>
              <w:t xml:space="preserve">Homework, Written Assessments, </w:t>
            </w:r>
          </w:p>
          <w:p w14:paraId="2FBB67C5" w14:textId="77777777" w:rsidR="00B17FCF" w:rsidRDefault="00000000">
            <w:pPr>
              <w:pBdr>
                <w:top w:val="nil"/>
                <w:left w:val="nil"/>
                <w:bottom w:val="nil"/>
                <w:right w:val="nil"/>
                <w:between w:val="nil"/>
              </w:pBdr>
              <w:rPr>
                <w:color w:val="292929"/>
              </w:rPr>
            </w:pPr>
            <w:r>
              <w:rPr>
                <w:color w:val="292929"/>
              </w:rPr>
              <w:t>Learning Goals and Scales</w:t>
            </w:r>
          </w:p>
        </w:tc>
        <w:tc>
          <w:tcPr>
            <w:tcW w:w="3302" w:type="dxa"/>
          </w:tcPr>
          <w:p w14:paraId="4388B966" w14:textId="77777777" w:rsidR="00B17FCF" w:rsidRDefault="00000000">
            <w:pPr>
              <w:pBdr>
                <w:top w:val="nil"/>
                <w:left w:val="nil"/>
                <w:bottom w:val="nil"/>
                <w:right w:val="nil"/>
                <w:between w:val="nil"/>
              </w:pBdr>
              <w:rPr>
                <w:color w:val="292929"/>
              </w:rPr>
            </w:pPr>
            <w:r>
              <w:rPr>
                <w:color w:val="292929"/>
              </w:rPr>
              <w:t>Unit Assessment, Benchmark Assessments, CSA’s</w:t>
            </w:r>
          </w:p>
        </w:tc>
        <w:tc>
          <w:tcPr>
            <w:tcW w:w="3302" w:type="dxa"/>
          </w:tcPr>
          <w:p w14:paraId="6F3D46CF" w14:textId="77777777" w:rsidR="00B17FCF" w:rsidRDefault="00000000">
            <w:pPr>
              <w:rPr>
                <w:color w:val="292929"/>
              </w:rPr>
            </w:pPr>
            <w:r>
              <w:rPr>
                <w:color w:val="292929"/>
              </w:rPr>
              <w:t>Group Whiteboard Problems</w:t>
            </w:r>
          </w:p>
        </w:tc>
        <w:tc>
          <w:tcPr>
            <w:tcW w:w="3302" w:type="dxa"/>
          </w:tcPr>
          <w:p w14:paraId="1CD25B5A" w14:textId="77777777" w:rsidR="00B17FCF" w:rsidRDefault="00000000">
            <w:pPr>
              <w:rPr>
                <w:color w:val="292929"/>
              </w:rPr>
            </w:pPr>
            <w:r>
              <w:rPr>
                <w:color w:val="292929"/>
              </w:rPr>
              <w:t>Unit Assessment, CSA’s</w:t>
            </w:r>
          </w:p>
        </w:tc>
      </w:tr>
    </w:tbl>
    <w:p w14:paraId="2CD82C96" w14:textId="77777777" w:rsidR="00B17FCF" w:rsidRDefault="00B17FCF">
      <w:pPr>
        <w:jc w:val="both"/>
        <w:rPr>
          <w:color w:val="292929"/>
        </w:rPr>
      </w:pPr>
    </w:p>
    <w:p w14:paraId="7C33374D" w14:textId="77777777" w:rsidR="00B17FCF" w:rsidRDefault="00B17FCF">
      <w:pPr>
        <w:jc w:val="both"/>
        <w:rPr>
          <w:color w:val="292929"/>
        </w:rPr>
      </w:pPr>
    </w:p>
    <w:tbl>
      <w:tblPr>
        <w:tblStyle w:val="af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6"/>
        <w:gridCol w:w="3608"/>
        <w:gridCol w:w="3608"/>
        <w:gridCol w:w="3013"/>
      </w:tblGrid>
      <w:tr w:rsidR="00B17FCF" w14:paraId="74FA3921" w14:textId="77777777">
        <w:trPr>
          <w:trHeight w:val="508"/>
        </w:trPr>
        <w:tc>
          <w:tcPr>
            <w:tcW w:w="13225" w:type="dxa"/>
            <w:gridSpan w:val="4"/>
            <w:shd w:val="clear" w:color="auto" w:fill="auto"/>
          </w:tcPr>
          <w:p w14:paraId="53DD89BF" w14:textId="77777777" w:rsidR="00B17FCF" w:rsidRDefault="00000000">
            <w:pPr>
              <w:jc w:val="both"/>
              <w:rPr>
                <w:b/>
                <w:i/>
                <w:color w:val="292929"/>
              </w:rPr>
            </w:pPr>
            <w:r>
              <w:rPr>
                <w:b/>
                <w:color w:val="292929"/>
              </w:rPr>
              <w:t xml:space="preserve">Possible Assessment Adjustments (Modifications /Accommodations/ Differentiation): </w:t>
            </w:r>
            <w:r>
              <w:rPr>
                <w:i/>
                <w:color w:val="292929"/>
              </w:rPr>
              <w:t xml:space="preserve">How will the teacher provide multiple means for the following student groups to </w:t>
            </w:r>
            <w:r>
              <w:rPr>
                <w:b/>
                <w:i/>
                <w:color w:val="292929"/>
              </w:rPr>
              <w:t>EXPRESS</w:t>
            </w:r>
            <w:r>
              <w:rPr>
                <w:i/>
                <w:color w:val="292929"/>
              </w:rPr>
              <w:t xml:space="preserve"> their understanding and comprehension of the content/skills taught?</w:t>
            </w:r>
            <w:r>
              <w:rPr>
                <w:b/>
                <w:i/>
                <w:color w:val="292929"/>
              </w:rPr>
              <w:t xml:space="preserve"> </w:t>
            </w:r>
          </w:p>
        </w:tc>
      </w:tr>
      <w:tr w:rsidR="00B17FCF" w14:paraId="3F950378" w14:textId="77777777">
        <w:trPr>
          <w:trHeight w:val="254"/>
        </w:trPr>
        <w:tc>
          <w:tcPr>
            <w:tcW w:w="2996" w:type="dxa"/>
            <w:shd w:val="clear" w:color="auto" w:fill="auto"/>
          </w:tcPr>
          <w:p w14:paraId="3E6E9189" w14:textId="77777777" w:rsidR="00B17FCF" w:rsidRDefault="00000000">
            <w:pPr>
              <w:jc w:val="both"/>
              <w:rPr>
                <w:b/>
                <w:color w:val="292929"/>
              </w:rPr>
            </w:pPr>
            <w:r>
              <w:rPr>
                <w:b/>
                <w:color w:val="292929"/>
              </w:rPr>
              <w:t>Special Education Students</w:t>
            </w:r>
          </w:p>
        </w:tc>
        <w:tc>
          <w:tcPr>
            <w:tcW w:w="3608" w:type="dxa"/>
            <w:shd w:val="clear" w:color="auto" w:fill="auto"/>
          </w:tcPr>
          <w:p w14:paraId="32D21A00" w14:textId="77777777" w:rsidR="00B17FCF" w:rsidRDefault="00000000">
            <w:pPr>
              <w:jc w:val="both"/>
              <w:rPr>
                <w:b/>
                <w:color w:val="292929"/>
              </w:rPr>
            </w:pPr>
            <w:r>
              <w:rPr>
                <w:b/>
                <w:color w:val="292929"/>
              </w:rPr>
              <w:t>English Language Learners (ELLs)</w:t>
            </w:r>
          </w:p>
        </w:tc>
        <w:tc>
          <w:tcPr>
            <w:tcW w:w="3608" w:type="dxa"/>
            <w:shd w:val="clear" w:color="auto" w:fill="auto"/>
          </w:tcPr>
          <w:p w14:paraId="413C34B0" w14:textId="77777777" w:rsidR="00B17FCF" w:rsidRDefault="00000000">
            <w:pPr>
              <w:jc w:val="both"/>
              <w:rPr>
                <w:b/>
                <w:color w:val="292929"/>
              </w:rPr>
            </w:pPr>
            <w:r>
              <w:rPr>
                <w:b/>
                <w:color w:val="292929"/>
              </w:rPr>
              <w:t>At-Risk Learners</w:t>
            </w:r>
          </w:p>
        </w:tc>
        <w:tc>
          <w:tcPr>
            <w:tcW w:w="3013" w:type="dxa"/>
            <w:shd w:val="clear" w:color="auto" w:fill="auto"/>
          </w:tcPr>
          <w:p w14:paraId="3DBE10BD" w14:textId="77777777" w:rsidR="00B17FCF" w:rsidRDefault="00000000">
            <w:pPr>
              <w:jc w:val="both"/>
              <w:rPr>
                <w:b/>
                <w:color w:val="292929"/>
              </w:rPr>
            </w:pPr>
            <w:r>
              <w:rPr>
                <w:b/>
                <w:color w:val="292929"/>
              </w:rPr>
              <w:t>Advanced Learners</w:t>
            </w:r>
          </w:p>
        </w:tc>
      </w:tr>
      <w:tr w:rsidR="00B17FCF" w14:paraId="0FC635C2" w14:textId="77777777">
        <w:trPr>
          <w:trHeight w:val="499"/>
        </w:trPr>
        <w:tc>
          <w:tcPr>
            <w:tcW w:w="2996" w:type="dxa"/>
            <w:shd w:val="clear" w:color="auto" w:fill="auto"/>
          </w:tcPr>
          <w:p w14:paraId="52B2E025" w14:textId="77777777" w:rsidR="00B17FCF" w:rsidRDefault="00000000">
            <w:pPr>
              <w:jc w:val="both"/>
              <w:rPr>
                <w:color w:val="292929"/>
              </w:rPr>
            </w:pPr>
            <w:r>
              <w:rPr>
                <w:color w:val="292929"/>
              </w:rPr>
              <w:t>Increase the amount of time allowed to complete tests, provide test study guide, interactive notebooks, allow retakes on tests only additional review required), choice with writing topics, flash cards for identities</w:t>
            </w:r>
          </w:p>
          <w:p w14:paraId="334DC535" w14:textId="77777777" w:rsidR="00B17FCF" w:rsidRDefault="00B17FCF">
            <w:pPr>
              <w:jc w:val="both"/>
              <w:rPr>
                <w:color w:val="292929"/>
              </w:rPr>
            </w:pPr>
          </w:p>
        </w:tc>
        <w:tc>
          <w:tcPr>
            <w:tcW w:w="3608" w:type="dxa"/>
            <w:shd w:val="clear" w:color="auto" w:fill="auto"/>
          </w:tcPr>
          <w:p w14:paraId="49934CF5" w14:textId="77777777" w:rsidR="00B17FCF" w:rsidRDefault="00000000">
            <w:pPr>
              <w:pBdr>
                <w:top w:val="nil"/>
                <w:left w:val="nil"/>
                <w:bottom w:val="nil"/>
                <w:right w:val="nil"/>
                <w:between w:val="nil"/>
              </w:pBdr>
              <w:rPr>
                <w:color w:val="292929"/>
              </w:rPr>
            </w:pPr>
            <w:r>
              <w:rPr>
                <w:color w:val="292929"/>
              </w:rPr>
              <w:t>Modified tests and simplify directions, choice with writing topics, read directions aloud, highlight/underline key words, flash cards for identities, definitions in native language (if available), visual aids</w:t>
            </w:r>
          </w:p>
        </w:tc>
        <w:tc>
          <w:tcPr>
            <w:tcW w:w="3608" w:type="dxa"/>
            <w:shd w:val="clear" w:color="auto" w:fill="auto"/>
          </w:tcPr>
          <w:p w14:paraId="32FC3084" w14:textId="77777777" w:rsidR="00B17FCF" w:rsidRDefault="00000000">
            <w:pPr>
              <w:pBdr>
                <w:top w:val="nil"/>
                <w:left w:val="nil"/>
                <w:bottom w:val="nil"/>
                <w:right w:val="nil"/>
                <w:between w:val="nil"/>
              </w:pBdr>
              <w:rPr>
                <w:color w:val="292929"/>
              </w:rPr>
            </w:pPr>
            <w:r>
              <w:rPr>
                <w:color w:val="292929"/>
              </w:rPr>
              <w:t>Increase the amount of time allowed to complete tests, provide test study guide, interactive notebooks, allow retakes on tests only additional review required), choice with writing topics, frequent rest breaks, highlight/underline key words, chunk long-term assignments, choice of writing topics, flash cards for identities</w:t>
            </w:r>
          </w:p>
        </w:tc>
        <w:tc>
          <w:tcPr>
            <w:tcW w:w="3013" w:type="dxa"/>
            <w:shd w:val="clear" w:color="auto" w:fill="auto"/>
          </w:tcPr>
          <w:p w14:paraId="0FDE05CF" w14:textId="77777777" w:rsidR="00B17FCF" w:rsidRDefault="00000000">
            <w:pPr>
              <w:spacing w:line="232" w:lineRule="auto"/>
              <w:ind w:left="2"/>
              <w:rPr>
                <w:color w:val="292929"/>
              </w:rPr>
            </w:pPr>
            <w:r>
              <w:rPr>
                <w:color w:val="292929"/>
              </w:rPr>
              <w:t xml:space="preserve">Students make a list “Fair Game” topics, identities, and concepts that will recur throughout the year.    </w:t>
            </w:r>
            <w:r>
              <w:rPr>
                <w:b/>
                <w:color w:val="292929"/>
              </w:rPr>
              <w:t xml:space="preserve"> </w:t>
            </w:r>
          </w:p>
          <w:p w14:paraId="53917F1C" w14:textId="77777777" w:rsidR="00B17FCF" w:rsidRDefault="00B17FCF">
            <w:pPr>
              <w:jc w:val="both"/>
              <w:rPr>
                <w:color w:val="292929"/>
              </w:rPr>
            </w:pPr>
          </w:p>
        </w:tc>
      </w:tr>
    </w:tbl>
    <w:p w14:paraId="42090C1F" w14:textId="77777777" w:rsidR="00B17FCF" w:rsidRDefault="00B17FCF">
      <w:pPr>
        <w:jc w:val="both"/>
        <w:rPr>
          <w:color w:val="292929"/>
        </w:rPr>
      </w:pPr>
    </w:p>
    <w:tbl>
      <w:tblPr>
        <w:tblStyle w:val="af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6"/>
        <w:gridCol w:w="3232"/>
        <w:gridCol w:w="3355"/>
        <w:gridCol w:w="3292"/>
      </w:tblGrid>
      <w:tr w:rsidR="00B17FCF" w14:paraId="0613B0E9" w14:textId="77777777">
        <w:trPr>
          <w:trHeight w:val="259"/>
        </w:trPr>
        <w:tc>
          <w:tcPr>
            <w:tcW w:w="13225" w:type="dxa"/>
            <w:gridSpan w:val="4"/>
            <w:shd w:val="clear" w:color="auto" w:fill="auto"/>
          </w:tcPr>
          <w:p w14:paraId="7022E763" w14:textId="77777777" w:rsidR="00B17FCF" w:rsidRDefault="00000000">
            <w:pPr>
              <w:jc w:val="both"/>
              <w:rPr>
                <w:i/>
                <w:color w:val="292929"/>
              </w:rPr>
            </w:pPr>
            <w:r>
              <w:rPr>
                <w:b/>
                <w:color w:val="292929"/>
              </w:rPr>
              <w:t xml:space="preserve">Instructional Strategies: </w:t>
            </w:r>
            <w:r>
              <w:rPr>
                <w:i/>
                <w:color w:val="292929"/>
              </w:rPr>
              <w:t>(List and describe.)</w:t>
            </w:r>
          </w:p>
        </w:tc>
      </w:tr>
      <w:tr w:rsidR="00B17FCF" w14:paraId="2D5EF41B" w14:textId="77777777">
        <w:trPr>
          <w:trHeight w:val="1027"/>
        </w:trPr>
        <w:tc>
          <w:tcPr>
            <w:tcW w:w="13225" w:type="dxa"/>
            <w:gridSpan w:val="4"/>
            <w:shd w:val="clear" w:color="auto" w:fill="auto"/>
          </w:tcPr>
          <w:p w14:paraId="3C769C82" w14:textId="77777777" w:rsidR="00B17FCF" w:rsidRDefault="00000000">
            <w:pPr>
              <w:jc w:val="both"/>
              <w:rPr>
                <w:b/>
                <w:color w:val="292929"/>
              </w:rPr>
            </w:pPr>
            <w:r>
              <w:rPr>
                <w:color w:val="292929"/>
              </w:rPr>
              <w:lastRenderedPageBreak/>
              <w:t>Providing clear learning goals and scales, celebrating success, establish classroom routines,  organizing the physical layout of the classroom, identifying critical information, organizing students to interact with new knowledge, previewing new content, chunk content into “digestible bites”, reflect on learning, organize students to practice and deepen knowledge, using homework, examine errors in reasoning, practice skills and strategies, revising knowledge, provide resource and guidance, organizing/engaging students for cognitively complex tasks involving generating hypothesis and testing</w:t>
            </w:r>
          </w:p>
        </w:tc>
      </w:tr>
      <w:tr w:rsidR="00B17FCF" w14:paraId="344F6123" w14:textId="77777777">
        <w:trPr>
          <w:trHeight w:val="518"/>
        </w:trPr>
        <w:tc>
          <w:tcPr>
            <w:tcW w:w="13225" w:type="dxa"/>
            <w:gridSpan w:val="4"/>
            <w:shd w:val="clear" w:color="auto" w:fill="auto"/>
          </w:tcPr>
          <w:p w14:paraId="2EC77139" w14:textId="77777777" w:rsidR="00B17FCF" w:rsidRDefault="00000000">
            <w:pPr>
              <w:jc w:val="both"/>
              <w:rPr>
                <w:color w:val="292929"/>
              </w:rPr>
            </w:pPr>
            <w:r>
              <w:rPr>
                <w:b/>
                <w:color w:val="292929"/>
              </w:rPr>
              <w:t xml:space="preserve">Possible Instructional Adjustments  (Modifications /Accommodations/ Differentiation):  </w:t>
            </w:r>
            <w:r>
              <w:rPr>
                <w:i/>
                <w:color w:val="292929"/>
              </w:rPr>
              <w:t xml:space="preserve">How will the teacher provide multiple means for the following student groups to </w:t>
            </w:r>
            <w:r>
              <w:rPr>
                <w:b/>
                <w:i/>
                <w:color w:val="292929"/>
              </w:rPr>
              <w:t>ACCESS</w:t>
            </w:r>
            <w:r>
              <w:rPr>
                <w:i/>
                <w:color w:val="292929"/>
              </w:rPr>
              <w:t xml:space="preserve"> the content/skills being taught?</w:t>
            </w:r>
          </w:p>
        </w:tc>
      </w:tr>
      <w:tr w:rsidR="00B17FCF" w14:paraId="6BF7A71A" w14:textId="77777777">
        <w:trPr>
          <w:trHeight w:val="259"/>
        </w:trPr>
        <w:tc>
          <w:tcPr>
            <w:tcW w:w="3346" w:type="dxa"/>
            <w:shd w:val="clear" w:color="auto" w:fill="auto"/>
          </w:tcPr>
          <w:p w14:paraId="644E55DA" w14:textId="77777777" w:rsidR="00B17FCF" w:rsidRDefault="00000000">
            <w:pPr>
              <w:jc w:val="both"/>
              <w:rPr>
                <w:b/>
                <w:color w:val="292929"/>
              </w:rPr>
            </w:pPr>
            <w:r>
              <w:rPr>
                <w:b/>
                <w:color w:val="292929"/>
              </w:rPr>
              <w:t xml:space="preserve">Special Education Students </w:t>
            </w:r>
          </w:p>
        </w:tc>
        <w:tc>
          <w:tcPr>
            <w:tcW w:w="3232" w:type="dxa"/>
            <w:shd w:val="clear" w:color="auto" w:fill="auto"/>
          </w:tcPr>
          <w:p w14:paraId="2C4079BE" w14:textId="77777777" w:rsidR="00B17FCF" w:rsidRDefault="00000000">
            <w:pPr>
              <w:jc w:val="both"/>
              <w:rPr>
                <w:b/>
                <w:color w:val="292929"/>
              </w:rPr>
            </w:pPr>
            <w:r>
              <w:rPr>
                <w:b/>
                <w:color w:val="292929"/>
              </w:rPr>
              <w:t>English Language Learners (ELLs)</w:t>
            </w:r>
          </w:p>
        </w:tc>
        <w:tc>
          <w:tcPr>
            <w:tcW w:w="3355" w:type="dxa"/>
            <w:shd w:val="clear" w:color="auto" w:fill="auto"/>
          </w:tcPr>
          <w:p w14:paraId="408B36EE" w14:textId="77777777" w:rsidR="00B17FCF" w:rsidRDefault="00000000">
            <w:pPr>
              <w:jc w:val="both"/>
              <w:rPr>
                <w:b/>
                <w:color w:val="292929"/>
              </w:rPr>
            </w:pPr>
            <w:r>
              <w:rPr>
                <w:b/>
                <w:color w:val="292929"/>
              </w:rPr>
              <w:t>At-Risk Learners</w:t>
            </w:r>
          </w:p>
        </w:tc>
        <w:tc>
          <w:tcPr>
            <w:tcW w:w="3292" w:type="dxa"/>
            <w:shd w:val="clear" w:color="auto" w:fill="auto"/>
          </w:tcPr>
          <w:p w14:paraId="37C7182F" w14:textId="77777777" w:rsidR="00B17FCF" w:rsidRDefault="00000000">
            <w:pPr>
              <w:jc w:val="both"/>
              <w:rPr>
                <w:b/>
                <w:color w:val="292929"/>
              </w:rPr>
            </w:pPr>
            <w:r>
              <w:rPr>
                <w:b/>
                <w:color w:val="292929"/>
              </w:rPr>
              <w:t>Advanced Learners</w:t>
            </w:r>
          </w:p>
        </w:tc>
      </w:tr>
      <w:tr w:rsidR="00B17FCF" w14:paraId="0F53C89C" w14:textId="77777777">
        <w:trPr>
          <w:trHeight w:val="518"/>
        </w:trPr>
        <w:tc>
          <w:tcPr>
            <w:tcW w:w="3346" w:type="dxa"/>
            <w:shd w:val="clear" w:color="auto" w:fill="auto"/>
          </w:tcPr>
          <w:p w14:paraId="16D27D18" w14:textId="77777777" w:rsidR="00B17FCF" w:rsidRDefault="00000000">
            <w:pPr>
              <w:spacing w:after="2" w:line="234" w:lineRule="auto"/>
              <w:ind w:right="136"/>
              <w:rPr>
                <w:color w:val="292929"/>
              </w:rPr>
            </w:pPr>
            <w:r>
              <w:rPr>
                <w:color w:val="292929"/>
              </w:rPr>
              <w:t xml:space="preserve">mnemonics, guided notes, objectives written in guided notes, graphic organizers, assign preferential seating, individual instruction, small group instruction, outlines/ study guides,  daily assignment list, homework lists, interactive </w:t>
            </w:r>
          </w:p>
          <w:p w14:paraId="2415C3E2" w14:textId="77777777" w:rsidR="00B17FCF" w:rsidRDefault="00000000">
            <w:pPr>
              <w:pBdr>
                <w:top w:val="nil"/>
                <w:left w:val="nil"/>
                <w:bottom w:val="nil"/>
                <w:right w:val="nil"/>
                <w:between w:val="nil"/>
              </w:pBdr>
              <w:rPr>
                <w:color w:val="292929"/>
              </w:rPr>
            </w:pPr>
            <w:r>
              <w:rPr>
                <w:color w:val="292929"/>
              </w:rPr>
              <w:t>notebooks, choice with writing topics</w:t>
            </w:r>
          </w:p>
          <w:p w14:paraId="7208777C" w14:textId="77777777" w:rsidR="00B17FCF" w:rsidRDefault="00B17FCF">
            <w:pPr>
              <w:jc w:val="both"/>
              <w:rPr>
                <w:color w:val="292929"/>
              </w:rPr>
            </w:pPr>
          </w:p>
        </w:tc>
        <w:tc>
          <w:tcPr>
            <w:tcW w:w="3232" w:type="dxa"/>
            <w:shd w:val="clear" w:color="auto" w:fill="auto"/>
          </w:tcPr>
          <w:p w14:paraId="49DCCDB4" w14:textId="77777777" w:rsidR="00B17FCF" w:rsidRDefault="00000000">
            <w:pPr>
              <w:pBdr>
                <w:top w:val="nil"/>
                <w:left w:val="nil"/>
                <w:bottom w:val="nil"/>
                <w:right w:val="nil"/>
                <w:between w:val="nil"/>
              </w:pBdr>
              <w:rPr>
                <w:color w:val="292929"/>
              </w:rPr>
            </w:pPr>
            <w:r>
              <w:rPr>
                <w:color w:val="292929"/>
              </w:rPr>
              <w:t>graphic organizers, choice with writing topics, definitions in native language (if available), learning guided notes, objectives written in guided notes, word wall, mnemonics, visual aids</w:t>
            </w:r>
          </w:p>
        </w:tc>
        <w:tc>
          <w:tcPr>
            <w:tcW w:w="3355" w:type="dxa"/>
            <w:shd w:val="clear" w:color="auto" w:fill="auto"/>
          </w:tcPr>
          <w:p w14:paraId="36CC3D65" w14:textId="77777777" w:rsidR="00B17FCF" w:rsidRDefault="00000000">
            <w:pPr>
              <w:pBdr>
                <w:top w:val="nil"/>
                <w:left w:val="nil"/>
                <w:bottom w:val="nil"/>
                <w:right w:val="nil"/>
                <w:between w:val="nil"/>
              </w:pBdr>
              <w:rPr>
                <w:color w:val="292929"/>
              </w:rPr>
            </w:pPr>
            <w:r>
              <w:rPr>
                <w:color w:val="292929"/>
              </w:rPr>
              <w:t>graphic organizers, guided notes, objectives written in guided notes, mnemonics, frequent rest breaks, choice of writing topics, encourage SMART attendance, resources posted in Schoology, buddy system for study purposes, specific differentiated instruction for individual learning gaps</w:t>
            </w:r>
          </w:p>
        </w:tc>
        <w:tc>
          <w:tcPr>
            <w:tcW w:w="3292" w:type="dxa"/>
            <w:shd w:val="clear" w:color="auto" w:fill="auto"/>
          </w:tcPr>
          <w:p w14:paraId="545C1EB6" w14:textId="77777777" w:rsidR="00B17FCF" w:rsidRDefault="00000000">
            <w:pPr>
              <w:spacing w:line="236" w:lineRule="auto"/>
              <w:ind w:left="2"/>
              <w:rPr>
                <w:color w:val="292929"/>
              </w:rPr>
            </w:pPr>
            <w:r>
              <w:rPr>
                <w:color w:val="292929"/>
              </w:rPr>
              <w:t xml:space="preserve">Tiered assignments, independent study mini lessons, Advanced questions, create AP style questions, peer critiquing of free-response answers, scoring other students’ free response work using established grading rubrics </w:t>
            </w:r>
          </w:p>
          <w:p w14:paraId="6D130FD8" w14:textId="77777777" w:rsidR="00B17FCF" w:rsidRDefault="00B17FCF">
            <w:pPr>
              <w:jc w:val="both"/>
              <w:rPr>
                <w:color w:val="292929"/>
              </w:rPr>
            </w:pPr>
          </w:p>
        </w:tc>
      </w:tr>
    </w:tbl>
    <w:p w14:paraId="1C43B4F5" w14:textId="77777777" w:rsidR="00B17FCF" w:rsidRDefault="00B17FCF">
      <w:pPr>
        <w:jc w:val="both"/>
        <w:rPr>
          <w:color w:val="292929"/>
        </w:rPr>
      </w:pPr>
    </w:p>
    <w:tbl>
      <w:tblPr>
        <w:tblStyle w:val="af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17FCF" w14:paraId="4CDD9F35" w14:textId="77777777">
        <w:trPr>
          <w:trHeight w:val="304"/>
          <w:tblHeader/>
        </w:trPr>
        <w:tc>
          <w:tcPr>
            <w:tcW w:w="13207" w:type="dxa"/>
          </w:tcPr>
          <w:p w14:paraId="6C81DBE4" w14:textId="77777777" w:rsidR="00B17FCF" w:rsidRDefault="00000000">
            <w:pPr>
              <w:rPr>
                <w:color w:val="292929"/>
              </w:rPr>
            </w:pPr>
            <w:r>
              <w:rPr>
                <w:b/>
                <w:color w:val="292929"/>
              </w:rPr>
              <w:t xml:space="preserve">Unit Vocabulary:  </w:t>
            </w:r>
          </w:p>
        </w:tc>
      </w:tr>
      <w:tr w:rsidR="00B17FCF" w14:paraId="5A918955" w14:textId="77777777">
        <w:trPr>
          <w:trHeight w:val="1171"/>
        </w:trPr>
        <w:tc>
          <w:tcPr>
            <w:tcW w:w="13207" w:type="dxa"/>
          </w:tcPr>
          <w:p w14:paraId="6D3184F3" w14:textId="77777777" w:rsidR="00B17FCF" w:rsidRDefault="00000000">
            <w:pPr>
              <w:spacing w:line="236" w:lineRule="auto"/>
              <w:rPr>
                <w:color w:val="292929"/>
              </w:rPr>
            </w:pPr>
            <w:r>
              <w:rPr>
                <w:b/>
                <w:color w:val="292929"/>
              </w:rPr>
              <w:t xml:space="preserve">Essential:  </w:t>
            </w:r>
            <w:r>
              <w:rPr>
                <w:color w:val="292929"/>
              </w:rPr>
              <w:t xml:space="preserve">inflection point, logistic growth curves, critical point, stationary point, First Derivative Test, Second Derivative Test, inflections points, oblique/slant asymptote, curvilinear asymptote, cusp, absolute maximum, absolute minimum, absolute extremum, Extreme-Value Theorem, Rolle’s Theorem, Mean-Value Theorem, Constant Difference Theorem, rectilinear motion, position function, position vs. time curve, displacement, velocity function, speed function, instantaneous acceleration, acceleration function </w:t>
            </w:r>
          </w:p>
          <w:p w14:paraId="1FC6502C" w14:textId="77777777" w:rsidR="00B17FCF" w:rsidRDefault="00000000">
            <w:pPr>
              <w:spacing w:line="259" w:lineRule="auto"/>
              <w:rPr>
                <w:color w:val="292929"/>
              </w:rPr>
            </w:pPr>
            <w:r>
              <w:rPr>
                <w:color w:val="292929"/>
              </w:rPr>
              <w:t xml:space="preserve"> </w:t>
            </w:r>
          </w:p>
          <w:p w14:paraId="15FE5F0F" w14:textId="77777777" w:rsidR="00B17FCF" w:rsidRDefault="00000000">
            <w:pPr>
              <w:pBdr>
                <w:top w:val="nil"/>
                <w:left w:val="nil"/>
                <w:bottom w:val="nil"/>
                <w:right w:val="nil"/>
                <w:between w:val="nil"/>
              </w:pBdr>
              <w:rPr>
                <w:b/>
                <w:color w:val="292929"/>
              </w:rPr>
            </w:pPr>
            <w:r>
              <w:rPr>
                <w:b/>
                <w:color w:val="292929"/>
              </w:rPr>
              <w:t xml:space="preserve">Non-Essential: </w:t>
            </w:r>
            <w:r>
              <w:rPr>
                <w:color w:val="292929"/>
              </w:rPr>
              <w:t>increasing, decreasing, constant, concave down, concave up, relative maximum, relative minimum, relative extremum, multiplicity, simple root, symmetries, periodicity, x-intercepts, y-intercepts, relative extrema, concavity, intervals of increase and decrease, asymptotes, end-behavior, cost function, revenue function, profit function, overhead, manufacturing cost, marginal profit, marginal revenue, marginal cost, speeding up, slowing down</w:t>
            </w:r>
          </w:p>
        </w:tc>
      </w:tr>
    </w:tbl>
    <w:p w14:paraId="1C4E5547" w14:textId="77777777" w:rsidR="00B17FCF" w:rsidRDefault="00B17FCF">
      <w:pPr>
        <w:jc w:val="both"/>
        <w:rPr>
          <w:color w:val="292929"/>
        </w:rPr>
      </w:pPr>
    </w:p>
    <w:tbl>
      <w:tblPr>
        <w:tblStyle w:val="af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54788087" w14:textId="77777777">
        <w:trPr>
          <w:trHeight w:val="799"/>
          <w:tblHeader/>
        </w:trPr>
        <w:tc>
          <w:tcPr>
            <w:tcW w:w="3301" w:type="dxa"/>
          </w:tcPr>
          <w:p w14:paraId="042A3EA4" w14:textId="77777777" w:rsidR="00B17FCF" w:rsidRDefault="00000000">
            <w:pPr>
              <w:rPr>
                <w:b/>
                <w:color w:val="292929"/>
              </w:rPr>
            </w:pPr>
            <w:r>
              <w:rPr>
                <w:b/>
                <w:color w:val="292929"/>
              </w:rPr>
              <w:lastRenderedPageBreak/>
              <w:t xml:space="preserve">Interdisciplinary Connections &amp; Career Ready Practices  (Note Applicable Standards): </w:t>
            </w:r>
          </w:p>
        </w:tc>
        <w:tc>
          <w:tcPr>
            <w:tcW w:w="3302" w:type="dxa"/>
          </w:tcPr>
          <w:p w14:paraId="63B1D5BE" w14:textId="77777777" w:rsidR="00B17FCF" w:rsidRDefault="00000000">
            <w:pPr>
              <w:rPr>
                <w:b/>
                <w:color w:val="292929"/>
              </w:rPr>
            </w:pPr>
            <w:r>
              <w:rPr>
                <w:b/>
                <w:color w:val="292929"/>
              </w:rPr>
              <w:t>Integration of Technology:</w:t>
            </w:r>
          </w:p>
          <w:p w14:paraId="3861D4C2" w14:textId="77777777" w:rsidR="00B17FCF" w:rsidRDefault="00000000">
            <w:pPr>
              <w:rPr>
                <w:i/>
                <w:color w:val="292929"/>
              </w:rPr>
            </w:pPr>
            <w:r>
              <w:rPr>
                <w:i/>
                <w:color w:val="292929"/>
              </w:rPr>
              <w:t>(Note the SAMR Model elements used and how.)</w:t>
            </w:r>
          </w:p>
        </w:tc>
        <w:tc>
          <w:tcPr>
            <w:tcW w:w="3302" w:type="dxa"/>
          </w:tcPr>
          <w:p w14:paraId="1C2BDE2F" w14:textId="77777777" w:rsidR="00B17FCF" w:rsidRDefault="00000000">
            <w:pPr>
              <w:rPr>
                <w:color w:val="292929"/>
              </w:rPr>
            </w:pPr>
            <w:r>
              <w:rPr>
                <w:b/>
                <w:color w:val="292929"/>
              </w:rPr>
              <w:t>21</w:t>
            </w:r>
            <w:r>
              <w:rPr>
                <w:b/>
                <w:color w:val="292929"/>
                <w:vertAlign w:val="superscript"/>
              </w:rPr>
              <w:t>st</w:t>
            </w:r>
            <w:r>
              <w:rPr>
                <w:b/>
                <w:color w:val="292929"/>
              </w:rPr>
              <w:t xml:space="preserve"> Century Themes: </w:t>
            </w:r>
          </w:p>
          <w:p w14:paraId="59F78465" w14:textId="77777777" w:rsidR="00B17FCF" w:rsidRDefault="00000000">
            <w:pPr>
              <w:rPr>
                <w:i/>
                <w:color w:val="292929"/>
              </w:rPr>
            </w:pPr>
            <w:r>
              <w:rPr>
                <w:i/>
                <w:color w:val="292929"/>
              </w:rPr>
              <w:t>(Check and explain how the connection is made.)</w:t>
            </w:r>
          </w:p>
        </w:tc>
        <w:tc>
          <w:tcPr>
            <w:tcW w:w="3302" w:type="dxa"/>
          </w:tcPr>
          <w:p w14:paraId="079EEFEF" w14:textId="77777777" w:rsidR="00B17FCF" w:rsidRDefault="00000000">
            <w:pPr>
              <w:rPr>
                <w:b/>
                <w:color w:val="292929"/>
              </w:rPr>
            </w:pPr>
            <w:r>
              <w:rPr>
                <w:b/>
                <w:color w:val="292929"/>
              </w:rPr>
              <w:t>21</w:t>
            </w:r>
            <w:r>
              <w:rPr>
                <w:b/>
                <w:color w:val="292929"/>
                <w:vertAlign w:val="superscript"/>
              </w:rPr>
              <w:t>st</w:t>
            </w:r>
            <w:r>
              <w:rPr>
                <w:b/>
                <w:color w:val="292929"/>
              </w:rPr>
              <w:t xml:space="preserve"> Century Skills: </w:t>
            </w:r>
          </w:p>
          <w:p w14:paraId="7767641C" w14:textId="77777777" w:rsidR="00B17FCF" w:rsidRDefault="00000000">
            <w:pPr>
              <w:rPr>
                <w:b/>
                <w:i/>
                <w:color w:val="292929"/>
              </w:rPr>
            </w:pPr>
            <w:r>
              <w:rPr>
                <w:i/>
                <w:color w:val="292929"/>
              </w:rPr>
              <w:t>(Check and explain how the connection is made.)</w:t>
            </w:r>
            <w:r>
              <w:rPr>
                <w:b/>
                <w:i/>
                <w:color w:val="292929"/>
              </w:rPr>
              <w:t xml:space="preserve"> </w:t>
            </w:r>
          </w:p>
        </w:tc>
      </w:tr>
      <w:tr w:rsidR="00B17FCF" w14:paraId="3C704F8F" w14:textId="77777777">
        <w:trPr>
          <w:trHeight w:val="5304"/>
        </w:trPr>
        <w:tc>
          <w:tcPr>
            <w:tcW w:w="3301" w:type="dxa"/>
          </w:tcPr>
          <w:p w14:paraId="2DE7ACB6" w14:textId="77777777" w:rsidR="00B17FCF" w:rsidRDefault="00000000">
            <w:pPr>
              <w:spacing w:line="259" w:lineRule="auto"/>
              <w:rPr>
                <w:color w:val="292929"/>
              </w:rPr>
            </w:pPr>
            <w:r>
              <w:rPr>
                <w:b/>
                <w:color w:val="292929"/>
              </w:rPr>
              <w:t xml:space="preserve">ELA </w:t>
            </w:r>
          </w:p>
          <w:p w14:paraId="2BD98AA6" w14:textId="77777777" w:rsidR="00B17FCF" w:rsidRDefault="00000000">
            <w:pPr>
              <w:spacing w:after="1" w:line="235" w:lineRule="auto"/>
              <w:ind w:right="157"/>
              <w:rPr>
                <w:color w:val="292929"/>
              </w:rPr>
            </w:pPr>
            <w:r>
              <w:rPr>
                <w:color w:val="292929"/>
              </w:rPr>
              <w:t>NJSL</w:t>
            </w:r>
            <w:hyperlink r:id="rId25">
              <w:r>
                <w:rPr>
                  <w:color w:val="292929"/>
                </w:rPr>
                <w:t>S.RST.11-12.4.</w:t>
              </w:r>
            </w:hyperlink>
            <w:r>
              <w:rPr>
                <w:color w:val="292929"/>
              </w:rPr>
              <w:t xml:space="preserve"> Determine the meaning of symbols, key terms, and other domain-specific words and phrases as they are used in a specific scientific or technical context relevant to </w:t>
            </w:r>
            <w:r>
              <w:rPr>
                <w:i/>
                <w:color w:val="292929"/>
              </w:rPr>
              <w:t>grades 11-12 texts and topics</w:t>
            </w:r>
            <w:r>
              <w:rPr>
                <w:color w:val="292929"/>
              </w:rPr>
              <w:t xml:space="preserve">. </w:t>
            </w:r>
          </w:p>
          <w:p w14:paraId="53A8D58D" w14:textId="77777777" w:rsidR="00B17FCF" w:rsidRDefault="00000000">
            <w:pPr>
              <w:spacing w:after="1" w:line="235" w:lineRule="auto"/>
              <w:ind w:right="157"/>
              <w:rPr>
                <w:color w:val="292929"/>
              </w:rPr>
            </w:pPr>
            <w:r>
              <w:rPr>
                <w:color w:val="292929"/>
              </w:rPr>
              <w:t>NJSL</w:t>
            </w:r>
            <w:hyperlink r:id="rId26">
              <w:r>
                <w:rPr>
                  <w:color w:val="292929"/>
                </w:rPr>
                <w:t>S.RST.11-12.9.</w:t>
              </w:r>
            </w:hyperlink>
            <w:r>
              <w:rPr>
                <w:color w:val="292929"/>
              </w:rPr>
              <w:t xml:space="preserve"> Synthesize information from a range of sources (e.g., texts, experiments, simulations) into a coherent understanding of a process, phenomenon, or concept, resolving conflicting information when possible. </w:t>
            </w:r>
          </w:p>
          <w:p w14:paraId="0F15547F" w14:textId="77777777" w:rsidR="00B17FCF" w:rsidRDefault="00000000">
            <w:pPr>
              <w:spacing w:line="259" w:lineRule="auto"/>
              <w:rPr>
                <w:color w:val="292929"/>
              </w:rPr>
            </w:pPr>
            <w:r>
              <w:rPr>
                <w:rFonts w:ascii="Times New Roman" w:eastAsia="Times New Roman" w:hAnsi="Times New Roman" w:cs="Times New Roman"/>
                <w:color w:val="292929"/>
                <w:sz w:val="24"/>
                <w:szCs w:val="24"/>
              </w:rPr>
              <w:t xml:space="preserve"> </w:t>
            </w:r>
          </w:p>
          <w:p w14:paraId="4057508C" w14:textId="77777777" w:rsidR="00B17FCF" w:rsidRDefault="00000000">
            <w:pPr>
              <w:spacing w:line="259" w:lineRule="auto"/>
              <w:rPr>
                <w:color w:val="292929"/>
              </w:rPr>
            </w:pPr>
            <w:r>
              <w:rPr>
                <w:b/>
                <w:color w:val="292929"/>
              </w:rPr>
              <w:t xml:space="preserve">Technology </w:t>
            </w:r>
          </w:p>
          <w:p w14:paraId="70B9DE7A" w14:textId="77777777" w:rsidR="00B17FCF" w:rsidRDefault="00000000">
            <w:pPr>
              <w:spacing w:line="259" w:lineRule="auto"/>
              <w:rPr>
                <w:color w:val="292929"/>
              </w:rPr>
            </w:pPr>
            <w:r>
              <w:rPr>
                <w:color w:val="292929"/>
              </w:rPr>
              <w:t xml:space="preserve">NJSLS.8.1.12.D.5 </w:t>
            </w:r>
            <w:r>
              <w:rPr>
                <w:rFonts w:ascii="Times New Roman" w:eastAsia="Times New Roman" w:hAnsi="Times New Roman" w:cs="Times New Roman"/>
                <w:color w:val="292929"/>
              </w:rPr>
              <w:t xml:space="preserve">Analyze the capabilities and limitations of current and emerging technology resources and </w:t>
            </w:r>
            <w:r>
              <w:rPr>
                <w:color w:val="292929"/>
              </w:rPr>
              <w:t>assess their potential to address personal, social, lifelong learning, and</w:t>
            </w:r>
            <w:r>
              <w:rPr>
                <w:rFonts w:ascii="Times New Roman" w:eastAsia="Times New Roman" w:hAnsi="Times New Roman" w:cs="Times New Roman"/>
                <w:color w:val="292929"/>
              </w:rPr>
              <w:t xml:space="preserve"> career needs.</w:t>
            </w:r>
            <w:r>
              <w:rPr>
                <w:color w:val="292929"/>
              </w:rPr>
              <w:t xml:space="preserve"> </w:t>
            </w:r>
          </w:p>
          <w:p w14:paraId="2598E36F" w14:textId="77777777" w:rsidR="00B17FCF" w:rsidRDefault="00000000">
            <w:pPr>
              <w:spacing w:line="259" w:lineRule="auto"/>
              <w:rPr>
                <w:color w:val="292929"/>
              </w:rPr>
            </w:pPr>
            <w:r>
              <w:rPr>
                <w:b/>
                <w:color w:val="292929"/>
              </w:rPr>
              <w:t>21</w:t>
            </w:r>
            <w:r>
              <w:rPr>
                <w:b/>
                <w:color w:val="292929"/>
                <w:sz w:val="21"/>
                <w:szCs w:val="21"/>
                <w:vertAlign w:val="superscript"/>
              </w:rPr>
              <w:t>st</w:t>
            </w:r>
            <w:r>
              <w:rPr>
                <w:b/>
                <w:color w:val="292929"/>
              </w:rPr>
              <w:t xml:space="preserve"> Century </w:t>
            </w:r>
          </w:p>
          <w:p w14:paraId="7559EF90" w14:textId="77777777" w:rsidR="00B17FCF" w:rsidRDefault="00000000">
            <w:pPr>
              <w:spacing w:after="5" w:line="231" w:lineRule="auto"/>
              <w:ind w:right="52"/>
              <w:rPr>
                <w:color w:val="292929"/>
              </w:rPr>
            </w:pPr>
            <w:r>
              <w:rPr>
                <w:color w:val="292929"/>
              </w:rPr>
              <w:t xml:space="preserve">CRP1. Act as a responsible and contributing citizen and employee.  </w:t>
            </w:r>
          </w:p>
          <w:p w14:paraId="16486A24" w14:textId="77777777" w:rsidR="00B17FCF" w:rsidRDefault="00000000">
            <w:pPr>
              <w:spacing w:after="5" w:line="231" w:lineRule="auto"/>
              <w:ind w:right="52"/>
              <w:rPr>
                <w:color w:val="292929"/>
              </w:rPr>
            </w:pPr>
            <w:r>
              <w:rPr>
                <w:color w:val="292929"/>
              </w:rPr>
              <w:t xml:space="preserve">CRP2. Apply appropriate </w:t>
            </w:r>
            <w:r>
              <w:rPr>
                <w:color w:val="292929"/>
              </w:rPr>
              <w:lastRenderedPageBreak/>
              <w:t xml:space="preserve">academic and technical skills. </w:t>
            </w:r>
          </w:p>
          <w:p w14:paraId="731CA03F" w14:textId="77777777" w:rsidR="00B17FCF" w:rsidRDefault="00000000">
            <w:pPr>
              <w:spacing w:after="1" w:line="235" w:lineRule="auto"/>
              <w:rPr>
                <w:color w:val="292929"/>
              </w:rPr>
            </w:pPr>
            <w:r>
              <w:rPr>
                <w:color w:val="292929"/>
              </w:rPr>
              <w:t xml:space="preserve">CRP4. Communicate clearly and effectively and with reason.  </w:t>
            </w:r>
          </w:p>
          <w:p w14:paraId="2C3C816E" w14:textId="77777777" w:rsidR="00B17FCF" w:rsidRDefault="00000000">
            <w:pPr>
              <w:spacing w:line="236" w:lineRule="auto"/>
              <w:ind w:right="193"/>
              <w:rPr>
                <w:color w:val="292929"/>
              </w:rPr>
            </w:pPr>
            <w:r>
              <w:rPr>
                <w:color w:val="292929"/>
              </w:rPr>
              <w:t xml:space="preserve">CRP8. Utilize critical thinking to make sense of problems and persevere in solving them. </w:t>
            </w:r>
          </w:p>
          <w:p w14:paraId="283E2C35" w14:textId="77777777" w:rsidR="00B17FCF" w:rsidRDefault="00000000">
            <w:pPr>
              <w:spacing w:after="8" w:line="229" w:lineRule="auto"/>
              <w:ind w:right="214"/>
              <w:rPr>
                <w:color w:val="292929"/>
              </w:rPr>
            </w:pPr>
            <w:r>
              <w:rPr>
                <w:color w:val="292929"/>
              </w:rPr>
              <w:t xml:space="preserve">NJSLS.9.2.12.C.1 Review career goals and determine steps necessary for attainment. </w:t>
            </w:r>
          </w:p>
          <w:p w14:paraId="7432BF86" w14:textId="77777777" w:rsidR="00B17FCF" w:rsidRDefault="00000000">
            <w:pPr>
              <w:spacing w:line="237" w:lineRule="auto"/>
              <w:ind w:right="130"/>
              <w:rPr>
                <w:color w:val="292929"/>
              </w:rPr>
            </w:pPr>
            <w:r>
              <w:rPr>
                <w:color w:val="292929"/>
              </w:rPr>
              <w:t>NJSLS.9.3.ST.6 Demonstrate technical skills needed in a chosen STEM field.  NJSLS.9.3.ST‐ET.3 Apply processes and concepts for the use of technological tools in STEM</w:t>
            </w:r>
          </w:p>
        </w:tc>
        <w:tc>
          <w:tcPr>
            <w:tcW w:w="3302" w:type="dxa"/>
          </w:tcPr>
          <w:p w14:paraId="59EA6274" w14:textId="77777777" w:rsidR="00B17FCF" w:rsidRDefault="00000000">
            <w:pPr>
              <w:spacing w:after="1" w:line="234" w:lineRule="auto"/>
              <w:ind w:left="2" w:right="281"/>
              <w:rPr>
                <w:color w:val="292929"/>
              </w:rPr>
            </w:pPr>
            <w:r>
              <w:rPr>
                <w:b/>
                <w:color w:val="292929"/>
              </w:rPr>
              <w:lastRenderedPageBreak/>
              <w:t>S and A</w:t>
            </w:r>
            <w:r>
              <w:rPr>
                <w:color w:val="292929"/>
              </w:rPr>
              <w:t xml:space="preserve"> Graphing calculators – used for some calculations, but mostly to illustrate the material visually, students will use their graphing calculators throughout the unit to determine the behavior and characteristics of a graph, gallery walk and stations activities  </w:t>
            </w:r>
          </w:p>
          <w:p w14:paraId="0FCFCFD7" w14:textId="77777777" w:rsidR="00B17FCF" w:rsidRDefault="00000000">
            <w:pPr>
              <w:spacing w:line="259" w:lineRule="auto"/>
              <w:ind w:left="2"/>
              <w:rPr>
                <w:color w:val="292929"/>
              </w:rPr>
            </w:pPr>
            <w:r>
              <w:rPr>
                <w:color w:val="292929"/>
              </w:rPr>
              <w:t xml:space="preserve"> </w:t>
            </w:r>
          </w:p>
          <w:p w14:paraId="32651A76" w14:textId="77777777" w:rsidR="00B17FCF" w:rsidRDefault="00000000">
            <w:pPr>
              <w:spacing w:line="236" w:lineRule="auto"/>
              <w:ind w:left="2"/>
              <w:rPr>
                <w:color w:val="292929"/>
              </w:rPr>
            </w:pPr>
            <w:r>
              <w:rPr>
                <w:b/>
                <w:color w:val="292929"/>
              </w:rPr>
              <w:t>S and A</w:t>
            </w:r>
            <w:r>
              <w:rPr>
                <w:color w:val="292929"/>
              </w:rPr>
              <w:t xml:space="preserve"> Clear Touch Panel – used for warm ups, notes, cool downs, </w:t>
            </w:r>
          </w:p>
          <w:p w14:paraId="6BB4F2E9" w14:textId="77777777" w:rsidR="00B17FCF" w:rsidRDefault="00000000">
            <w:pPr>
              <w:spacing w:line="259" w:lineRule="auto"/>
              <w:ind w:left="2"/>
              <w:rPr>
                <w:color w:val="292929"/>
              </w:rPr>
            </w:pPr>
            <w:r>
              <w:rPr>
                <w:color w:val="292929"/>
              </w:rPr>
              <w:t xml:space="preserve">and some classroom activities </w:t>
            </w:r>
          </w:p>
          <w:p w14:paraId="17D7D0E1" w14:textId="77777777" w:rsidR="00B17FCF" w:rsidRDefault="00B17FCF">
            <w:pPr>
              <w:jc w:val="both"/>
              <w:rPr>
                <w:color w:val="292929"/>
              </w:rPr>
            </w:pPr>
          </w:p>
          <w:p w14:paraId="4D750182" w14:textId="77777777" w:rsidR="00B17FCF" w:rsidRDefault="00B17FCF">
            <w:pPr>
              <w:spacing w:before="280"/>
              <w:rPr>
                <w:color w:val="292929"/>
              </w:rPr>
            </w:pPr>
          </w:p>
        </w:tc>
        <w:tc>
          <w:tcPr>
            <w:tcW w:w="3302" w:type="dxa"/>
          </w:tcPr>
          <w:p w14:paraId="1CC7B3CB" w14:textId="77777777" w:rsidR="00B17FCF" w:rsidRDefault="00000000">
            <w:pPr>
              <w:pBdr>
                <w:top w:val="nil"/>
                <w:left w:val="nil"/>
                <w:bottom w:val="nil"/>
                <w:right w:val="nil"/>
                <w:between w:val="nil"/>
              </w:pBdr>
              <w:rPr>
                <w:color w:val="292929"/>
              </w:rPr>
            </w:pPr>
            <w:r>
              <w:rPr>
                <w:rFonts w:ascii="MS Gothic" w:eastAsia="MS Gothic" w:hAnsi="MS Gothic" w:cs="MS Gothic"/>
                <w:color w:val="292929"/>
              </w:rPr>
              <w:t>☒</w:t>
            </w:r>
            <w:r>
              <w:rPr>
                <w:color w:val="292929"/>
              </w:rPr>
              <w:t xml:space="preserve"> Global Awareness – rates of growth and decay (specifically radioactivity and pollution levels)</w:t>
            </w:r>
          </w:p>
          <w:p w14:paraId="344924E0"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Civic Literacy</w:t>
            </w:r>
          </w:p>
          <w:p w14:paraId="75186CB4" w14:textId="77777777" w:rsidR="00B17FCF" w:rsidRDefault="00000000">
            <w:pPr>
              <w:spacing w:after="244" w:line="259" w:lineRule="auto"/>
              <w:ind w:left="2"/>
              <w:rPr>
                <w:color w:val="292929"/>
              </w:rPr>
            </w:pPr>
            <w:r>
              <w:rPr>
                <w:rFonts w:ascii="MS Gothic" w:eastAsia="MS Gothic" w:hAnsi="MS Gothic" w:cs="MS Gothic"/>
                <w:color w:val="292929"/>
              </w:rPr>
              <w:t>☒</w:t>
            </w:r>
            <w:r>
              <w:rPr>
                <w:color w:val="292929"/>
              </w:rPr>
              <w:t xml:space="preserve"> Financial, Economic, Business, &amp; Entrepreneurial Literacy – Optimization problems </w:t>
            </w:r>
          </w:p>
          <w:p w14:paraId="450F3299"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Health Literacy</w:t>
            </w:r>
          </w:p>
          <w:p w14:paraId="7314DF23" w14:textId="77777777" w:rsidR="00B17FCF" w:rsidRDefault="00B17FCF">
            <w:pPr>
              <w:jc w:val="both"/>
              <w:rPr>
                <w:color w:val="292929"/>
              </w:rPr>
            </w:pPr>
          </w:p>
          <w:p w14:paraId="02C12D77" w14:textId="77777777" w:rsidR="00B17FCF" w:rsidRDefault="00B17FCF">
            <w:pPr>
              <w:jc w:val="both"/>
              <w:rPr>
                <w:color w:val="292929"/>
              </w:rPr>
            </w:pPr>
          </w:p>
          <w:p w14:paraId="47F9E980" w14:textId="77777777" w:rsidR="00B17FCF" w:rsidRDefault="00B17FCF">
            <w:pPr>
              <w:jc w:val="both"/>
              <w:rPr>
                <w:b/>
                <w:color w:val="292929"/>
              </w:rPr>
            </w:pPr>
          </w:p>
          <w:p w14:paraId="597FA0FA" w14:textId="77777777" w:rsidR="00B17FCF" w:rsidRDefault="00B17FCF">
            <w:pPr>
              <w:jc w:val="both"/>
              <w:rPr>
                <w:b/>
                <w:color w:val="292929"/>
              </w:rPr>
            </w:pPr>
          </w:p>
          <w:p w14:paraId="104F809F" w14:textId="77777777" w:rsidR="00B17FCF" w:rsidRDefault="00B17FCF">
            <w:pPr>
              <w:jc w:val="both"/>
              <w:rPr>
                <w:b/>
                <w:color w:val="292929"/>
              </w:rPr>
            </w:pPr>
          </w:p>
        </w:tc>
        <w:tc>
          <w:tcPr>
            <w:tcW w:w="3302" w:type="dxa"/>
          </w:tcPr>
          <w:p w14:paraId="55061985"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Creativity &amp; Innovation</w:t>
            </w:r>
          </w:p>
          <w:p w14:paraId="660DE146"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Media Literacy</w:t>
            </w:r>
          </w:p>
          <w:p w14:paraId="3D883217" w14:textId="77777777" w:rsidR="00B17FCF" w:rsidRDefault="00000000">
            <w:pPr>
              <w:spacing w:after="229" w:line="259" w:lineRule="auto"/>
              <w:ind w:left="2"/>
              <w:rPr>
                <w:color w:val="292929"/>
              </w:rPr>
            </w:pPr>
            <w:r>
              <w:rPr>
                <w:rFonts w:ascii="MS Gothic" w:eastAsia="MS Gothic" w:hAnsi="MS Gothic" w:cs="MS Gothic"/>
                <w:color w:val="292929"/>
              </w:rPr>
              <w:t>☒</w:t>
            </w:r>
            <w:r>
              <w:rPr>
                <w:color w:val="292929"/>
              </w:rPr>
              <w:t xml:space="preserve"> Critical Thinking &amp; Problem Solving – Optimization problems</w:t>
            </w:r>
          </w:p>
          <w:p w14:paraId="2CF67945" w14:textId="77777777" w:rsidR="00B17FCF" w:rsidRDefault="00000000">
            <w:pPr>
              <w:spacing w:after="243" w:line="259" w:lineRule="auto"/>
              <w:ind w:left="2"/>
              <w:rPr>
                <w:color w:val="292929"/>
              </w:rPr>
            </w:pPr>
            <w:r>
              <w:rPr>
                <w:rFonts w:ascii="MS Gothic" w:eastAsia="MS Gothic" w:hAnsi="MS Gothic" w:cs="MS Gothic"/>
                <w:color w:val="292929"/>
              </w:rPr>
              <w:t>☒</w:t>
            </w:r>
            <w:r>
              <w:rPr>
                <w:color w:val="292929"/>
              </w:rPr>
              <w:t xml:space="preserve"> Life and Career Skills </w:t>
            </w:r>
            <w:r>
              <w:rPr>
                <w:i/>
                <w:color w:val="292929"/>
              </w:rPr>
              <w:t>(flexibility, initiative, cross-cultural skills, productivity, leadership, etc.)</w:t>
            </w:r>
            <w:r>
              <w:rPr>
                <w:color w:val="292929"/>
              </w:rPr>
              <w:t xml:space="preserve">  - Mean Value Theorem (avoiding a speeding ticket) </w:t>
            </w:r>
            <w:r>
              <w:rPr>
                <w:i/>
                <w:color w:val="292929"/>
              </w:rPr>
              <w:t xml:space="preserve">  </w:t>
            </w:r>
          </w:p>
          <w:p w14:paraId="0697088A" w14:textId="77777777" w:rsidR="00B17FCF" w:rsidRDefault="00000000">
            <w:pPr>
              <w:rPr>
                <w:color w:val="292929"/>
              </w:rPr>
            </w:pPr>
            <w:r>
              <w:rPr>
                <w:rFonts w:ascii="MS Gothic" w:eastAsia="MS Gothic" w:hAnsi="MS Gothic" w:cs="MS Gothic"/>
                <w:color w:val="292929"/>
              </w:rPr>
              <w:t>☐</w:t>
            </w:r>
            <w:r>
              <w:rPr>
                <w:color w:val="292929"/>
              </w:rPr>
              <w:t>Information &amp; Communication Technologies Literacy</w:t>
            </w:r>
          </w:p>
          <w:p w14:paraId="6B2F39A6" w14:textId="77777777" w:rsidR="00B17FCF" w:rsidRDefault="00B17FCF">
            <w:pPr>
              <w:rPr>
                <w:color w:val="292929"/>
              </w:rPr>
            </w:pPr>
          </w:p>
          <w:p w14:paraId="0DC372E5" w14:textId="77777777" w:rsidR="00B17FCF" w:rsidRDefault="00000000">
            <w:pPr>
              <w:rPr>
                <w:color w:val="292929"/>
              </w:rPr>
            </w:pPr>
            <w:r>
              <w:rPr>
                <w:rFonts w:ascii="MS Gothic" w:eastAsia="MS Gothic" w:hAnsi="MS Gothic" w:cs="MS Gothic"/>
                <w:color w:val="292929"/>
              </w:rPr>
              <w:t>☒</w:t>
            </w:r>
            <w:r>
              <w:rPr>
                <w:color w:val="292929"/>
              </w:rPr>
              <w:t xml:space="preserve"> Communication &amp; Collaboration – Writing Choice Menu</w:t>
            </w:r>
          </w:p>
          <w:p w14:paraId="1E1B69B9" w14:textId="77777777" w:rsidR="00B17FCF" w:rsidRDefault="00B17FCF">
            <w:pPr>
              <w:rPr>
                <w:color w:val="292929"/>
              </w:rPr>
            </w:pPr>
          </w:p>
          <w:p w14:paraId="1CB3B055"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Information Literacy   </w:t>
            </w:r>
          </w:p>
          <w:p w14:paraId="3480635A" w14:textId="77777777" w:rsidR="00B17FCF" w:rsidRDefault="00B17FCF">
            <w:pPr>
              <w:rPr>
                <w:color w:val="292929"/>
              </w:rPr>
            </w:pPr>
          </w:p>
        </w:tc>
      </w:tr>
    </w:tbl>
    <w:p w14:paraId="3BA8EEF3" w14:textId="77777777" w:rsidR="00B17FCF" w:rsidRDefault="00B17FCF">
      <w:pPr>
        <w:jc w:val="both"/>
        <w:rPr>
          <w:color w:val="292929"/>
        </w:rPr>
      </w:pPr>
    </w:p>
    <w:tbl>
      <w:tblPr>
        <w:tblStyle w:val="aff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17FCF" w14:paraId="6DE93CC0" w14:textId="77777777">
        <w:trPr>
          <w:trHeight w:val="267"/>
          <w:tblHeader/>
        </w:trPr>
        <w:tc>
          <w:tcPr>
            <w:tcW w:w="13207" w:type="dxa"/>
            <w:gridSpan w:val="2"/>
          </w:tcPr>
          <w:p w14:paraId="5AE3BD7D" w14:textId="77777777" w:rsidR="00B17FCF" w:rsidRDefault="00000000">
            <w:pPr>
              <w:jc w:val="both"/>
              <w:rPr>
                <w:b/>
                <w:color w:val="292929"/>
              </w:rPr>
            </w:pPr>
            <w:r>
              <w:rPr>
                <w:b/>
                <w:color w:val="292929"/>
              </w:rPr>
              <w:t>Resources:</w:t>
            </w:r>
          </w:p>
        </w:tc>
      </w:tr>
      <w:tr w:rsidR="00B17FCF" w14:paraId="412CEE89" w14:textId="77777777">
        <w:trPr>
          <w:trHeight w:val="84"/>
        </w:trPr>
        <w:tc>
          <w:tcPr>
            <w:tcW w:w="13207" w:type="dxa"/>
            <w:gridSpan w:val="2"/>
          </w:tcPr>
          <w:p w14:paraId="27CC7183" w14:textId="77777777" w:rsidR="00B17FCF" w:rsidRDefault="00000000">
            <w:pPr>
              <w:pBdr>
                <w:top w:val="nil"/>
                <w:left w:val="nil"/>
                <w:bottom w:val="nil"/>
                <w:right w:val="nil"/>
                <w:between w:val="nil"/>
              </w:pBdr>
              <w:rPr>
                <w:color w:val="292929"/>
              </w:rPr>
            </w:pPr>
            <w:r>
              <w:rPr>
                <w:b/>
                <w:color w:val="292929"/>
              </w:rPr>
              <w:t xml:space="preserve">Texts/Materials:  </w:t>
            </w:r>
            <w:r>
              <w:rPr>
                <w:color w:val="292929"/>
              </w:rPr>
              <w:t>Calculus A Complete Course textbook by Pearson Education copyright 2007, graphing calculators, Wabbit emulator, whiteboards, markers, tiered word problems on rectilinear motion using Newsela, and ClearTouch Panels</w:t>
            </w:r>
          </w:p>
          <w:p w14:paraId="692B6775" w14:textId="77777777" w:rsidR="00B17FCF" w:rsidRDefault="00B17FCF">
            <w:pPr>
              <w:pBdr>
                <w:top w:val="nil"/>
                <w:left w:val="nil"/>
                <w:bottom w:val="nil"/>
                <w:right w:val="nil"/>
                <w:between w:val="nil"/>
              </w:pBdr>
              <w:rPr>
                <w:color w:val="292929"/>
              </w:rPr>
            </w:pPr>
          </w:p>
        </w:tc>
      </w:tr>
      <w:tr w:rsidR="00B17FCF" w14:paraId="3110C825" w14:textId="77777777">
        <w:trPr>
          <w:trHeight w:val="434"/>
          <w:tblHeader/>
        </w:trPr>
        <w:tc>
          <w:tcPr>
            <w:tcW w:w="6603" w:type="dxa"/>
            <w:tcBorders>
              <w:top w:val="single" w:sz="4" w:space="0" w:color="000000"/>
              <w:left w:val="single" w:sz="4" w:space="0" w:color="000000"/>
              <w:bottom w:val="single" w:sz="4" w:space="0" w:color="000000"/>
              <w:right w:val="single" w:sz="4" w:space="0" w:color="000000"/>
            </w:tcBorders>
          </w:tcPr>
          <w:p w14:paraId="73C7E159" w14:textId="77777777" w:rsidR="00B17FCF" w:rsidRDefault="00000000">
            <w:pPr>
              <w:jc w:val="both"/>
              <w:rPr>
                <w:color w:val="292929"/>
              </w:rPr>
            </w:pPr>
            <w:r>
              <w:rPr>
                <w:b/>
                <w:color w:val="292929"/>
              </w:rPr>
              <w:t>Unit 5:  Integration</w:t>
            </w:r>
          </w:p>
        </w:tc>
        <w:tc>
          <w:tcPr>
            <w:tcW w:w="6604" w:type="dxa"/>
            <w:tcBorders>
              <w:top w:val="single" w:sz="4" w:space="0" w:color="000000"/>
              <w:left w:val="single" w:sz="4" w:space="0" w:color="000000"/>
              <w:bottom w:val="single" w:sz="4" w:space="0" w:color="000000"/>
              <w:right w:val="single" w:sz="4" w:space="0" w:color="000000"/>
            </w:tcBorders>
          </w:tcPr>
          <w:p w14:paraId="561CFC88" w14:textId="77777777" w:rsidR="00B17FCF" w:rsidRDefault="00000000">
            <w:pPr>
              <w:jc w:val="both"/>
              <w:rPr>
                <w:color w:val="292929"/>
              </w:rPr>
            </w:pPr>
            <w:r>
              <w:rPr>
                <w:b/>
                <w:color w:val="292929"/>
              </w:rPr>
              <w:t>Recommended Duration:  10 Weeks/ April - June</w:t>
            </w:r>
          </w:p>
        </w:tc>
      </w:tr>
      <w:tr w:rsidR="00B17FCF" w14:paraId="4D687707" w14:textId="77777777">
        <w:trPr>
          <w:trHeight w:val="774"/>
        </w:trPr>
        <w:tc>
          <w:tcPr>
            <w:tcW w:w="13207" w:type="dxa"/>
            <w:gridSpan w:val="2"/>
            <w:tcBorders>
              <w:top w:val="single" w:sz="4" w:space="0" w:color="000000"/>
              <w:left w:val="single" w:sz="4" w:space="0" w:color="000000"/>
              <w:bottom w:val="single" w:sz="4" w:space="0" w:color="000000"/>
              <w:right w:val="single" w:sz="4" w:space="0" w:color="000000"/>
            </w:tcBorders>
          </w:tcPr>
          <w:p w14:paraId="6BDB0C01" w14:textId="77777777" w:rsidR="00B17FCF" w:rsidRDefault="00000000">
            <w:pPr>
              <w:jc w:val="both"/>
              <w:rPr>
                <w:color w:val="292929"/>
              </w:rPr>
            </w:pPr>
            <w:r>
              <w:rPr>
                <w:b/>
                <w:color w:val="292929"/>
              </w:rPr>
              <w:t>Unit Description:</w:t>
            </w:r>
            <w:r>
              <w:rPr>
                <w:color w:val="292929"/>
              </w:rPr>
              <w:t xml:space="preserve"> This unit begins with the introduction of integration as the solution to the area problem.  It looks at the relationship between integration and differentiation.  The unit finishes with the basic techniques of integration. The definite integral is the link to finding lengths, volumes, densities, probabilities and the work done using calculus.  This unit will focus on finding the definite integral for functions.  </w:t>
            </w:r>
          </w:p>
        </w:tc>
      </w:tr>
    </w:tbl>
    <w:p w14:paraId="3BAB1A57" w14:textId="77777777" w:rsidR="00B17FCF" w:rsidRDefault="00B17FCF">
      <w:pPr>
        <w:jc w:val="both"/>
        <w:rPr>
          <w:color w:val="292929"/>
        </w:rPr>
      </w:pPr>
    </w:p>
    <w:tbl>
      <w:tblPr>
        <w:tblStyle w:val="af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17FCF" w14:paraId="4FA9E905" w14:textId="77777777">
        <w:trPr>
          <w:trHeight w:val="520"/>
          <w:tblHeader/>
        </w:trPr>
        <w:tc>
          <w:tcPr>
            <w:tcW w:w="6612" w:type="dxa"/>
          </w:tcPr>
          <w:p w14:paraId="2E1E4A6E" w14:textId="77777777" w:rsidR="00B17FCF" w:rsidRDefault="00000000">
            <w:pPr>
              <w:jc w:val="both"/>
              <w:rPr>
                <w:color w:val="292929"/>
              </w:rPr>
            </w:pPr>
            <w:r>
              <w:rPr>
                <w:b/>
                <w:color w:val="292929"/>
              </w:rPr>
              <w:lastRenderedPageBreak/>
              <w:t>Essential Questions:</w:t>
            </w:r>
          </w:p>
        </w:tc>
        <w:tc>
          <w:tcPr>
            <w:tcW w:w="6613" w:type="dxa"/>
          </w:tcPr>
          <w:p w14:paraId="5B1A3B18" w14:textId="77777777" w:rsidR="00B17FCF" w:rsidRDefault="00000000">
            <w:pPr>
              <w:rPr>
                <w:color w:val="292929"/>
              </w:rPr>
            </w:pPr>
            <w:r>
              <w:rPr>
                <w:b/>
                <w:color w:val="292929"/>
              </w:rPr>
              <w:t xml:space="preserve">Enduring Understandings:  </w:t>
            </w:r>
          </w:p>
          <w:p w14:paraId="1859FF75" w14:textId="77777777" w:rsidR="00B17FCF" w:rsidRDefault="00B17FCF">
            <w:pPr>
              <w:jc w:val="both"/>
              <w:rPr>
                <w:color w:val="292929"/>
              </w:rPr>
            </w:pPr>
          </w:p>
        </w:tc>
      </w:tr>
      <w:tr w:rsidR="00B17FCF" w14:paraId="29BB1149" w14:textId="77777777">
        <w:trPr>
          <w:trHeight w:val="761"/>
        </w:trPr>
        <w:tc>
          <w:tcPr>
            <w:tcW w:w="6612" w:type="dxa"/>
          </w:tcPr>
          <w:p w14:paraId="445D4387" w14:textId="77777777" w:rsidR="00B17FCF" w:rsidRDefault="00000000">
            <w:pPr>
              <w:widowControl/>
              <w:numPr>
                <w:ilvl w:val="0"/>
                <w:numId w:val="5"/>
              </w:numPr>
              <w:spacing w:after="34" w:line="236" w:lineRule="auto"/>
              <w:ind w:left="720" w:hanging="360"/>
              <w:rPr>
                <w:color w:val="292929"/>
              </w:rPr>
            </w:pPr>
            <w:r>
              <w:rPr>
                <w:color w:val="292929"/>
              </w:rPr>
              <w:t xml:space="preserve">How can you find the area under a curve on an interval without using geometric formulas? </w:t>
            </w:r>
          </w:p>
          <w:p w14:paraId="48F45C4C" w14:textId="77777777" w:rsidR="00B17FCF" w:rsidRDefault="00000000">
            <w:pPr>
              <w:widowControl/>
              <w:numPr>
                <w:ilvl w:val="0"/>
                <w:numId w:val="5"/>
              </w:numPr>
              <w:spacing w:line="259" w:lineRule="auto"/>
              <w:ind w:left="720" w:hanging="360"/>
              <w:rPr>
                <w:color w:val="292929"/>
              </w:rPr>
            </w:pPr>
            <w:r>
              <w:rPr>
                <w:color w:val="292929"/>
              </w:rPr>
              <w:t xml:space="preserve">How is an antiderivative related to that area under the curve? </w:t>
            </w:r>
          </w:p>
          <w:p w14:paraId="6185A9AC" w14:textId="77777777" w:rsidR="00B17FCF" w:rsidRDefault="00000000">
            <w:pPr>
              <w:widowControl/>
              <w:numPr>
                <w:ilvl w:val="0"/>
                <w:numId w:val="5"/>
              </w:numPr>
              <w:spacing w:line="259" w:lineRule="auto"/>
              <w:ind w:left="720" w:hanging="360"/>
              <w:rPr>
                <w:color w:val="292929"/>
              </w:rPr>
            </w:pPr>
            <w:r>
              <w:rPr>
                <w:color w:val="292929"/>
              </w:rPr>
              <w:t xml:space="preserve">How can you find the indefinite integral of a function? </w:t>
            </w:r>
          </w:p>
          <w:p w14:paraId="5FCB120F" w14:textId="77777777" w:rsidR="00B17FCF" w:rsidRDefault="00000000">
            <w:pPr>
              <w:widowControl/>
              <w:numPr>
                <w:ilvl w:val="0"/>
                <w:numId w:val="5"/>
              </w:numPr>
              <w:spacing w:after="35" w:line="236" w:lineRule="auto"/>
              <w:ind w:left="720" w:hanging="360"/>
              <w:rPr>
                <w:color w:val="292929"/>
              </w:rPr>
            </w:pPr>
            <w:r>
              <w:rPr>
                <w:color w:val="292929"/>
              </w:rPr>
              <w:t xml:space="preserve">How can you find the area of figure to be painted that is not a standard figure that has a formula? </w:t>
            </w:r>
          </w:p>
          <w:p w14:paraId="0C80BCD8" w14:textId="77777777" w:rsidR="00B17FCF" w:rsidRDefault="00000000">
            <w:pPr>
              <w:widowControl/>
              <w:numPr>
                <w:ilvl w:val="0"/>
                <w:numId w:val="5"/>
              </w:numPr>
              <w:spacing w:after="49" w:line="236" w:lineRule="auto"/>
              <w:ind w:left="720" w:hanging="360"/>
              <w:rPr>
                <w:color w:val="292929"/>
              </w:rPr>
            </w:pPr>
            <w:r>
              <w:rPr>
                <w:color w:val="292929"/>
              </w:rPr>
              <w:t xml:space="preserve">How can we use the integral to find the area under a curve on an interval? </w:t>
            </w:r>
          </w:p>
          <w:p w14:paraId="41D95374" w14:textId="77777777" w:rsidR="00B17FCF" w:rsidRDefault="00000000">
            <w:pPr>
              <w:widowControl/>
              <w:numPr>
                <w:ilvl w:val="0"/>
                <w:numId w:val="5"/>
              </w:numPr>
              <w:spacing w:line="259" w:lineRule="auto"/>
              <w:ind w:left="720" w:hanging="360"/>
              <w:rPr>
                <w:color w:val="292929"/>
              </w:rPr>
            </w:pPr>
            <w:r>
              <w:rPr>
                <w:color w:val="292929"/>
              </w:rPr>
              <w:t xml:space="preserve">What is the relationship between the indefinite and definite integrals? </w:t>
            </w:r>
          </w:p>
          <w:p w14:paraId="496370B1" w14:textId="77777777" w:rsidR="00B17FCF" w:rsidRDefault="00000000">
            <w:pPr>
              <w:widowControl/>
              <w:numPr>
                <w:ilvl w:val="0"/>
                <w:numId w:val="5"/>
              </w:numPr>
              <w:spacing w:line="236" w:lineRule="auto"/>
              <w:ind w:left="720" w:hanging="360"/>
              <w:rPr>
                <w:color w:val="292929"/>
              </w:rPr>
            </w:pPr>
            <w:r>
              <w:rPr>
                <w:color w:val="292929"/>
              </w:rPr>
              <w:t xml:space="preserve">How can you determine the number of cars on a highway by knowing the rates, during the day, that the cars are entering the highway? </w:t>
            </w:r>
          </w:p>
          <w:p w14:paraId="06E71131" w14:textId="77777777" w:rsidR="00B17FCF" w:rsidRDefault="00B17FCF">
            <w:pPr>
              <w:jc w:val="both"/>
              <w:rPr>
                <w:color w:val="292929"/>
              </w:rPr>
            </w:pPr>
          </w:p>
        </w:tc>
        <w:tc>
          <w:tcPr>
            <w:tcW w:w="6613" w:type="dxa"/>
          </w:tcPr>
          <w:p w14:paraId="698B44F0" w14:textId="77777777" w:rsidR="00B17FCF" w:rsidRDefault="00000000">
            <w:pPr>
              <w:widowControl/>
              <w:numPr>
                <w:ilvl w:val="0"/>
                <w:numId w:val="7"/>
              </w:numPr>
              <w:spacing w:after="34" w:line="236" w:lineRule="auto"/>
              <w:ind w:left="722" w:hanging="360"/>
              <w:rPr>
                <w:color w:val="292929"/>
              </w:rPr>
            </w:pPr>
            <w:r>
              <w:rPr>
                <w:color w:val="292929"/>
              </w:rPr>
              <w:t xml:space="preserve">Given a function representing a curve, on an interval, the integral gives the area under that curve. </w:t>
            </w:r>
          </w:p>
          <w:p w14:paraId="1EE0979C" w14:textId="77777777" w:rsidR="00B17FCF" w:rsidRDefault="00000000">
            <w:pPr>
              <w:widowControl/>
              <w:numPr>
                <w:ilvl w:val="0"/>
                <w:numId w:val="7"/>
              </w:numPr>
              <w:spacing w:line="259" w:lineRule="auto"/>
              <w:ind w:left="722" w:hanging="360"/>
              <w:rPr>
                <w:color w:val="292929"/>
              </w:rPr>
            </w:pPr>
            <w:r>
              <w:rPr>
                <w:color w:val="292929"/>
              </w:rPr>
              <w:t xml:space="preserve">Integration is a summation process. </w:t>
            </w:r>
          </w:p>
          <w:p w14:paraId="29250F25" w14:textId="77777777" w:rsidR="00B17FCF" w:rsidRDefault="00000000">
            <w:pPr>
              <w:widowControl/>
              <w:numPr>
                <w:ilvl w:val="0"/>
                <w:numId w:val="7"/>
              </w:numPr>
              <w:spacing w:after="49" w:line="236" w:lineRule="auto"/>
              <w:ind w:left="722" w:hanging="360"/>
              <w:rPr>
                <w:color w:val="292929"/>
              </w:rPr>
            </w:pPr>
            <w:r>
              <w:rPr>
                <w:color w:val="292929"/>
              </w:rPr>
              <w:t xml:space="preserve">The Fundamental Theorems of Calculus relate differentiation and integration as inverse functions. </w:t>
            </w:r>
          </w:p>
          <w:p w14:paraId="0DC2BF42" w14:textId="77777777" w:rsidR="00B17FCF" w:rsidRDefault="00000000">
            <w:pPr>
              <w:widowControl/>
              <w:numPr>
                <w:ilvl w:val="0"/>
                <w:numId w:val="7"/>
              </w:numPr>
              <w:spacing w:line="259" w:lineRule="auto"/>
              <w:ind w:left="722" w:hanging="360"/>
              <w:rPr>
                <w:color w:val="292929"/>
              </w:rPr>
            </w:pPr>
            <w:r>
              <w:rPr>
                <w:color w:val="292929"/>
              </w:rPr>
              <w:t xml:space="preserve">Antiderivatives follow directly from derivatives. </w:t>
            </w:r>
          </w:p>
          <w:p w14:paraId="032FFF07" w14:textId="77777777" w:rsidR="00B17FCF" w:rsidRDefault="00000000">
            <w:pPr>
              <w:widowControl/>
              <w:numPr>
                <w:ilvl w:val="0"/>
                <w:numId w:val="7"/>
              </w:numPr>
              <w:spacing w:after="49" w:line="236" w:lineRule="auto"/>
              <w:ind w:left="722" w:hanging="360"/>
              <w:rPr>
                <w:color w:val="292929"/>
              </w:rPr>
            </w:pPr>
            <w:r>
              <w:rPr>
                <w:color w:val="292929"/>
              </w:rPr>
              <w:t xml:space="preserve">Antiderivatives can be used to solve initial condition problems, including separable differential equations. </w:t>
            </w:r>
          </w:p>
          <w:p w14:paraId="63575DEC" w14:textId="77777777" w:rsidR="00B17FCF" w:rsidRDefault="00000000">
            <w:pPr>
              <w:widowControl/>
              <w:numPr>
                <w:ilvl w:val="0"/>
                <w:numId w:val="7"/>
              </w:numPr>
              <w:spacing w:after="49" w:line="236" w:lineRule="auto"/>
              <w:ind w:left="722" w:hanging="360"/>
              <w:rPr>
                <w:color w:val="292929"/>
              </w:rPr>
            </w:pPr>
            <w:r>
              <w:rPr>
                <w:color w:val="292929"/>
              </w:rPr>
              <w:t>There are several numerical techniques to approximate the definite integral.</w:t>
            </w:r>
          </w:p>
        </w:tc>
      </w:tr>
    </w:tbl>
    <w:p w14:paraId="0892F33E" w14:textId="77777777" w:rsidR="00B17FCF" w:rsidRDefault="00B17FCF">
      <w:pPr>
        <w:jc w:val="both"/>
        <w:rPr>
          <w:color w:val="292929"/>
        </w:rPr>
      </w:pPr>
    </w:p>
    <w:tbl>
      <w:tblPr>
        <w:tblStyle w:val="af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3"/>
        <w:gridCol w:w="4402"/>
        <w:gridCol w:w="4402"/>
      </w:tblGrid>
      <w:tr w:rsidR="00B17FCF" w14:paraId="29A22553" w14:textId="77777777">
        <w:trPr>
          <w:trHeight w:val="656"/>
          <w:tblHeader/>
        </w:trPr>
        <w:tc>
          <w:tcPr>
            <w:tcW w:w="4403" w:type="dxa"/>
            <w:shd w:val="clear" w:color="auto" w:fill="D9D9D9"/>
          </w:tcPr>
          <w:p w14:paraId="088A3D36" w14:textId="77777777" w:rsidR="00B17FCF" w:rsidRDefault="00000000">
            <w:pPr>
              <w:jc w:val="both"/>
              <w:rPr>
                <w:b/>
                <w:color w:val="292929"/>
              </w:rPr>
            </w:pPr>
            <w:r>
              <w:rPr>
                <w:b/>
                <w:color w:val="292929"/>
              </w:rPr>
              <w:t>Relevant Standards:</w:t>
            </w:r>
          </w:p>
          <w:p w14:paraId="3A5AF01F" w14:textId="77777777" w:rsidR="00B17FCF" w:rsidRDefault="00B17FCF">
            <w:pPr>
              <w:jc w:val="both"/>
              <w:rPr>
                <w:b/>
                <w:color w:val="292929"/>
              </w:rPr>
            </w:pPr>
          </w:p>
        </w:tc>
        <w:tc>
          <w:tcPr>
            <w:tcW w:w="4402" w:type="dxa"/>
            <w:shd w:val="clear" w:color="auto" w:fill="D9D9D9"/>
          </w:tcPr>
          <w:p w14:paraId="4DBAB53F" w14:textId="77777777" w:rsidR="00B17FCF" w:rsidRDefault="00000000">
            <w:pPr>
              <w:jc w:val="both"/>
              <w:rPr>
                <w:b/>
                <w:strike/>
                <w:color w:val="292929"/>
              </w:rPr>
            </w:pPr>
            <w:r>
              <w:rPr>
                <w:b/>
                <w:color w:val="292929"/>
              </w:rPr>
              <w:t>Learning Goals:</w:t>
            </w:r>
          </w:p>
        </w:tc>
        <w:tc>
          <w:tcPr>
            <w:tcW w:w="4402" w:type="dxa"/>
            <w:shd w:val="clear" w:color="auto" w:fill="D9D9D9"/>
          </w:tcPr>
          <w:p w14:paraId="0EC7FF84" w14:textId="77777777" w:rsidR="00B17FCF" w:rsidRDefault="00000000">
            <w:pPr>
              <w:rPr>
                <w:b/>
                <w:color w:val="292929"/>
              </w:rPr>
            </w:pPr>
            <w:r>
              <w:rPr>
                <w:b/>
                <w:color w:val="292929"/>
              </w:rPr>
              <w:t>Learning Objectives:</w:t>
            </w:r>
          </w:p>
        </w:tc>
      </w:tr>
      <w:tr w:rsidR="00B17FCF" w14:paraId="61075EE5" w14:textId="77777777">
        <w:trPr>
          <w:trHeight w:val="417"/>
        </w:trPr>
        <w:tc>
          <w:tcPr>
            <w:tcW w:w="4403" w:type="dxa"/>
          </w:tcPr>
          <w:p w14:paraId="4C7EA7BC" w14:textId="77777777" w:rsidR="00B17FCF" w:rsidRDefault="00000000">
            <w:pPr>
              <w:spacing w:line="259" w:lineRule="auto"/>
              <w:rPr>
                <w:b/>
                <w:color w:val="292929"/>
              </w:rPr>
            </w:pPr>
            <w:r>
              <w:rPr>
                <w:b/>
                <w:color w:val="292929"/>
              </w:rPr>
              <w:t xml:space="preserve">Subject Area: </w:t>
            </w:r>
          </w:p>
          <w:p w14:paraId="31F5B52F" w14:textId="77777777" w:rsidR="00B17FCF" w:rsidRDefault="00000000">
            <w:pPr>
              <w:spacing w:line="259" w:lineRule="auto"/>
              <w:rPr>
                <w:b/>
                <w:color w:val="292929"/>
              </w:rPr>
            </w:pPr>
            <w:r>
              <w:rPr>
                <w:color w:val="292929"/>
              </w:rPr>
              <w:t xml:space="preserve">NJSLS.F-BF.A.1c – Compose functions. </w:t>
            </w:r>
            <w:r>
              <w:rPr>
                <w:i/>
                <w:color w:val="292929"/>
              </w:rPr>
              <w:t>For example, if T(y) is the temperature in the atmosphere as a function of height, and h(t) is the height of a weather balloon as a function of time, then T(h(t)) is the temperature at the location of the weather balloon as a function of time</w:t>
            </w:r>
            <w:r>
              <w:rPr>
                <w:b/>
                <w:color w:val="292929"/>
              </w:rPr>
              <w:t xml:space="preserve"> </w:t>
            </w:r>
          </w:p>
          <w:p w14:paraId="3A349667" w14:textId="77777777" w:rsidR="00B17FCF" w:rsidRDefault="00B17FCF">
            <w:pPr>
              <w:spacing w:line="259" w:lineRule="auto"/>
              <w:rPr>
                <w:b/>
                <w:color w:val="292929"/>
              </w:rPr>
            </w:pPr>
          </w:p>
          <w:p w14:paraId="0E7ACE74" w14:textId="77777777" w:rsidR="00B17FCF" w:rsidRDefault="00000000">
            <w:pPr>
              <w:spacing w:line="259" w:lineRule="auto"/>
              <w:rPr>
                <w:b/>
                <w:color w:val="292929"/>
              </w:rPr>
            </w:pPr>
            <w:r>
              <w:rPr>
                <w:b/>
                <w:color w:val="292929"/>
              </w:rPr>
              <w:t xml:space="preserve">Supportive (Secondary):  </w:t>
            </w:r>
          </w:p>
          <w:p w14:paraId="184EF43C" w14:textId="77777777" w:rsidR="00B17FCF" w:rsidRDefault="00B17FCF">
            <w:pPr>
              <w:spacing w:line="259" w:lineRule="auto"/>
              <w:rPr>
                <w:color w:val="292929"/>
              </w:rPr>
            </w:pPr>
          </w:p>
          <w:p w14:paraId="27FC6F33" w14:textId="77777777" w:rsidR="00B17FCF" w:rsidRDefault="00000000">
            <w:pPr>
              <w:spacing w:line="259" w:lineRule="auto"/>
              <w:rPr>
                <w:color w:val="292929"/>
                <w:u w:val="single"/>
              </w:rPr>
            </w:pPr>
            <w:r>
              <w:rPr>
                <w:color w:val="292929"/>
                <w:u w:val="single"/>
              </w:rPr>
              <w:t xml:space="preserve">Standards for Mathematical Practice </w:t>
            </w:r>
          </w:p>
          <w:p w14:paraId="1A42C35B" w14:textId="77777777" w:rsidR="00B17FCF" w:rsidRDefault="00000000">
            <w:pPr>
              <w:spacing w:line="236" w:lineRule="auto"/>
              <w:rPr>
                <w:color w:val="292929"/>
              </w:rPr>
            </w:pPr>
            <w:r>
              <w:rPr>
                <w:color w:val="292929"/>
              </w:rPr>
              <w:t xml:space="preserve">MP1 - Make sense of problems and persevere </w:t>
            </w:r>
            <w:r>
              <w:rPr>
                <w:color w:val="292929"/>
              </w:rPr>
              <w:lastRenderedPageBreak/>
              <w:t xml:space="preserve">in solving them. </w:t>
            </w:r>
          </w:p>
          <w:p w14:paraId="0E4D4D02" w14:textId="77777777" w:rsidR="00B17FCF" w:rsidRDefault="00000000">
            <w:pPr>
              <w:spacing w:line="259" w:lineRule="auto"/>
              <w:rPr>
                <w:color w:val="292929"/>
              </w:rPr>
            </w:pPr>
            <w:r>
              <w:rPr>
                <w:color w:val="292929"/>
              </w:rPr>
              <w:t xml:space="preserve"> MP2 - Reason abstractly and quantitatively.  </w:t>
            </w:r>
          </w:p>
          <w:p w14:paraId="468FFC20" w14:textId="77777777" w:rsidR="00B17FCF" w:rsidRDefault="00000000">
            <w:pPr>
              <w:spacing w:line="236" w:lineRule="auto"/>
              <w:rPr>
                <w:color w:val="292929"/>
              </w:rPr>
            </w:pPr>
            <w:r>
              <w:rPr>
                <w:color w:val="292929"/>
              </w:rPr>
              <w:t xml:space="preserve">MP3 - Construct viable arguments and critique the reasoning of others.  </w:t>
            </w:r>
          </w:p>
          <w:p w14:paraId="1CC82C85" w14:textId="77777777" w:rsidR="00B17FCF" w:rsidRDefault="00000000">
            <w:pPr>
              <w:spacing w:line="259" w:lineRule="auto"/>
              <w:rPr>
                <w:color w:val="292929"/>
              </w:rPr>
            </w:pPr>
            <w:r>
              <w:rPr>
                <w:color w:val="292929"/>
              </w:rPr>
              <w:t xml:space="preserve">MP4 - Model with mathematics.  </w:t>
            </w:r>
          </w:p>
          <w:p w14:paraId="4660BC70" w14:textId="77777777" w:rsidR="00B17FCF" w:rsidRDefault="00000000">
            <w:pPr>
              <w:spacing w:line="259" w:lineRule="auto"/>
              <w:rPr>
                <w:color w:val="292929"/>
              </w:rPr>
            </w:pPr>
            <w:r>
              <w:rPr>
                <w:color w:val="292929"/>
              </w:rPr>
              <w:t xml:space="preserve">MP5 - Use appropriate tools strategically.  </w:t>
            </w:r>
          </w:p>
          <w:p w14:paraId="0829F187" w14:textId="77777777" w:rsidR="00B17FCF" w:rsidRDefault="00000000">
            <w:pPr>
              <w:spacing w:line="259" w:lineRule="auto"/>
              <w:rPr>
                <w:color w:val="292929"/>
              </w:rPr>
            </w:pPr>
            <w:r>
              <w:rPr>
                <w:color w:val="292929"/>
              </w:rPr>
              <w:t xml:space="preserve">MP6 - Attend to precision.  </w:t>
            </w:r>
          </w:p>
          <w:p w14:paraId="4C237D8B" w14:textId="77777777" w:rsidR="00B17FCF" w:rsidRDefault="00000000">
            <w:pPr>
              <w:spacing w:line="259" w:lineRule="auto"/>
              <w:rPr>
                <w:color w:val="292929"/>
              </w:rPr>
            </w:pPr>
            <w:r>
              <w:rPr>
                <w:color w:val="292929"/>
              </w:rPr>
              <w:t xml:space="preserve">MP7 - Look for and make use of structure.  </w:t>
            </w:r>
          </w:p>
          <w:p w14:paraId="08940B80" w14:textId="77777777" w:rsidR="00B17FCF" w:rsidRDefault="00000000">
            <w:pPr>
              <w:spacing w:line="259" w:lineRule="auto"/>
              <w:rPr>
                <w:color w:val="292929"/>
              </w:rPr>
            </w:pPr>
            <w:r>
              <w:rPr>
                <w:color w:val="292929"/>
              </w:rPr>
              <w:t>MP8 - Look for and express regularity in repeated reasoning.</w:t>
            </w:r>
          </w:p>
        </w:tc>
        <w:tc>
          <w:tcPr>
            <w:tcW w:w="4402" w:type="dxa"/>
          </w:tcPr>
          <w:p w14:paraId="3289E459" w14:textId="77777777" w:rsidR="00B17FCF" w:rsidRDefault="00000000">
            <w:pPr>
              <w:rPr>
                <w:color w:val="292929"/>
              </w:rPr>
            </w:pPr>
            <w:r>
              <w:rPr>
                <w:color w:val="292929"/>
              </w:rPr>
              <w:lastRenderedPageBreak/>
              <w:t xml:space="preserve">1. The student will understand the relationship between the derivative and antiderivative. (1.5 weeks) </w:t>
            </w:r>
          </w:p>
          <w:p w14:paraId="6F0A02AC" w14:textId="77777777" w:rsidR="00B17FCF" w:rsidRDefault="00000000">
            <w:pPr>
              <w:rPr>
                <w:color w:val="292929"/>
              </w:rPr>
            </w:pPr>
            <w:r>
              <w:rPr>
                <w:color w:val="292929"/>
              </w:rPr>
              <w:t xml:space="preserve">2.The student will understand that the indefinite integral is a family of functions. (1.5 weeks) </w:t>
            </w:r>
          </w:p>
          <w:p w14:paraId="6E15603E" w14:textId="77777777" w:rsidR="00B17FCF" w:rsidRDefault="00000000">
            <w:pPr>
              <w:rPr>
                <w:color w:val="292929"/>
              </w:rPr>
            </w:pPr>
            <w:r>
              <w:rPr>
                <w:color w:val="292929"/>
              </w:rPr>
              <w:t xml:space="preserve">3. The student will understand that integration is the inverse </w:t>
            </w:r>
          </w:p>
          <w:p w14:paraId="451A09C2" w14:textId="77777777" w:rsidR="00B17FCF" w:rsidRDefault="00000000">
            <w:pPr>
              <w:rPr>
                <w:color w:val="292929"/>
              </w:rPr>
            </w:pPr>
            <w:r>
              <w:rPr>
                <w:color w:val="292929"/>
              </w:rPr>
              <w:t xml:space="preserve">process to differentiation. (1.5 weeks) </w:t>
            </w:r>
          </w:p>
          <w:p w14:paraId="12F52C39" w14:textId="77777777" w:rsidR="00B17FCF" w:rsidRDefault="00000000">
            <w:pPr>
              <w:rPr>
                <w:color w:val="292929"/>
              </w:rPr>
            </w:pPr>
            <w:r>
              <w:rPr>
                <w:color w:val="292929"/>
              </w:rPr>
              <w:t xml:space="preserve">4. The student will be able to evaluate the indefinite integral of a function. (1.5 weeks) </w:t>
            </w:r>
          </w:p>
          <w:p w14:paraId="62AE4AE4" w14:textId="77777777" w:rsidR="00B17FCF" w:rsidRDefault="00000000">
            <w:pPr>
              <w:rPr>
                <w:color w:val="292929"/>
              </w:rPr>
            </w:pPr>
            <w:r>
              <w:rPr>
                <w:color w:val="292929"/>
              </w:rPr>
              <w:t xml:space="preserve">5. The student will understand the relationship between the infinite and definite integrals. (2 weeks) </w:t>
            </w:r>
          </w:p>
          <w:p w14:paraId="537BF1E8" w14:textId="77777777" w:rsidR="00B17FCF" w:rsidRDefault="00000000">
            <w:pPr>
              <w:rPr>
                <w:color w:val="292929"/>
              </w:rPr>
            </w:pPr>
            <w:r>
              <w:rPr>
                <w:color w:val="292929"/>
              </w:rPr>
              <w:lastRenderedPageBreak/>
              <w:t>6. The student will be able to evaluate the definite integral of functions. (2 weeks)</w:t>
            </w:r>
          </w:p>
          <w:p w14:paraId="54FC2C65" w14:textId="77777777" w:rsidR="00B17FCF" w:rsidRDefault="00B17FCF">
            <w:pPr>
              <w:jc w:val="both"/>
              <w:rPr>
                <w:strike/>
                <w:color w:val="292929"/>
              </w:rPr>
            </w:pPr>
          </w:p>
        </w:tc>
        <w:tc>
          <w:tcPr>
            <w:tcW w:w="4402" w:type="dxa"/>
          </w:tcPr>
          <w:p w14:paraId="693FF3BC" w14:textId="77777777" w:rsidR="00B17FCF" w:rsidRDefault="00000000">
            <w:pPr>
              <w:widowControl/>
              <w:numPr>
                <w:ilvl w:val="0"/>
                <w:numId w:val="9"/>
              </w:numPr>
              <w:spacing w:after="49" w:line="236" w:lineRule="auto"/>
              <w:ind w:hanging="361"/>
              <w:rPr>
                <w:color w:val="292929"/>
              </w:rPr>
            </w:pPr>
            <w:r>
              <w:rPr>
                <w:color w:val="292929"/>
              </w:rPr>
              <w:lastRenderedPageBreak/>
              <w:t xml:space="preserve">Use antiderivatives to find the area under a curve. </w:t>
            </w:r>
          </w:p>
          <w:p w14:paraId="5576535B" w14:textId="77777777" w:rsidR="00B17FCF" w:rsidRDefault="00000000">
            <w:pPr>
              <w:widowControl/>
              <w:numPr>
                <w:ilvl w:val="0"/>
                <w:numId w:val="9"/>
              </w:numPr>
              <w:spacing w:line="259" w:lineRule="auto"/>
              <w:ind w:hanging="361"/>
              <w:rPr>
                <w:color w:val="292929"/>
              </w:rPr>
            </w:pPr>
            <w:r>
              <w:rPr>
                <w:color w:val="292929"/>
              </w:rPr>
              <w:t xml:space="preserve">Evaluate indefinite integrals. </w:t>
            </w:r>
          </w:p>
          <w:p w14:paraId="37689EA7" w14:textId="77777777" w:rsidR="00B17FCF" w:rsidRDefault="00000000">
            <w:pPr>
              <w:widowControl/>
              <w:numPr>
                <w:ilvl w:val="0"/>
                <w:numId w:val="9"/>
              </w:numPr>
              <w:spacing w:line="259" w:lineRule="auto"/>
              <w:ind w:hanging="361"/>
              <w:rPr>
                <w:color w:val="292929"/>
              </w:rPr>
            </w:pPr>
            <w:r>
              <w:rPr>
                <w:color w:val="292929"/>
              </w:rPr>
              <w:t xml:space="preserve">Use substitution to evaluate indefinite integrals. </w:t>
            </w:r>
          </w:p>
          <w:p w14:paraId="439B4948" w14:textId="77777777" w:rsidR="00B17FCF" w:rsidRDefault="00000000">
            <w:pPr>
              <w:widowControl/>
              <w:numPr>
                <w:ilvl w:val="0"/>
                <w:numId w:val="9"/>
              </w:numPr>
              <w:spacing w:line="259" w:lineRule="auto"/>
              <w:ind w:hanging="361"/>
              <w:rPr>
                <w:color w:val="292929"/>
              </w:rPr>
            </w:pPr>
            <w:r>
              <w:rPr>
                <w:color w:val="292929"/>
              </w:rPr>
              <w:t xml:space="preserve">Use sigma notation to represent sums. </w:t>
            </w:r>
          </w:p>
          <w:p w14:paraId="3757161D" w14:textId="77777777" w:rsidR="00B17FCF" w:rsidRDefault="00000000">
            <w:pPr>
              <w:widowControl/>
              <w:numPr>
                <w:ilvl w:val="0"/>
                <w:numId w:val="9"/>
              </w:numPr>
              <w:spacing w:line="259" w:lineRule="auto"/>
              <w:ind w:hanging="361"/>
              <w:rPr>
                <w:color w:val="292929"/>
              </w:rPr>
            </w:pPr>
            <w:r>
              <w:rPr>
                <w:color w:val="292929"/>
              </w:rPr>
              <w:t xml:space="preserve">Calculate the definite integral of functions. </w:t>
            </w:r>
          </w:p>
          <w:p w14:paraId="22F830E7" w14:textId="77777777" w:rsidR="00B17FCF" w:rsidRDefault="00000000">
            <w:pPr>
              <w:widowControl/>
              <w:numPr>
                <w:ilvl w:val="0"/>
                <w:numId w:val="9"/>
              </w:numPr>
              <w:spacing w:after="35" w:line="236" w:lineRule="auto"/>
              <w:ind w:hanging="361"/>
              <w:rPr>
                <w:color w:val="292929"/>
              </w:rPr>
            </w:pPr>
            <w:r>
              <w:rPr>
                <w:color w:val="292929"/>
              </w:rPr>
              <w:t xml:space="preserve">Use the Fundamental Theorem of Calculus to evaluate the definite integral of functions. </w:t>
            </w:r>
          </w:p>
          <w:p w14:paraId="2678C3A5" w14:textId="77777777" w:rsidR="00B17FCF" w:rsidRDefault="00000000">
            <w:pPr>
              <w:widowControl/>
              <w:numPr>
                <w:ilvl w:val="0"/>
                <w:numId w:val="9"/>
              </w:numPr>
              <w:spacing w:line="259" w:lineRule="auto"/>
              <w:ind w:hanging="361"/>
              <w:rPr>
                <w:color w:val="292929"/>
              </w:rPr>
            </w:pPr>
            <w:r>
              <w:rPr>
                <w:color w:val="292929"/>
              </w:rPr>
              <w:lastRenderedPageBreak/>
              <w:t xml:space="preserve">Evaluate definite integrals using substitution. </w:t>
            </w:r>
          </w:p>
          <w:p w14:paraId="01F64D7D" w14:textId="77777777" w:rsidR="00B17FCF" w:rsidRDefault="00B17FCF">
            <w:pPr>
              <w:jc w:val="both"/>
              <w:rPr>
                <w:b/>
                <w:color w:val="292929"/>
              </w:rPr>
            </w:pPr>
          </w:p>
        </w:tc>
      </w:tr>
    </w:tbl>
    <w:p w14:paraId="72D050A8" w14:textId="77777777" w:rsidR="00B17FCF" w:rsidRDefault="00B17FCF">
      <w:pPr>
        <w:jc w:val="both"/>
        <w:rPr>
          <w:color w:val="292929"/>
        </w:rPr>
      </w:pPr>
    </w:p>
    <w:tbl>
      <w:tblPr>
        <w:tblStyle w:val="af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480BD129" w14:textId="77777777">
        <w:trPr>
          <w:trHeight w:val="255"/>
          <w:tblHeader/>
        </w:trPr>
        <w:tc>
          <w:tcPr>
            <w:tcW w:w="3301" w:type="dxa"/>
            <w:shd w:val="clear" w:color="auto" w:fill="D9D9D9"/>
          </w:tcPr>
          <w:p w14:paraId="3CB3293A" w14:textId="77777777" w:rsidR="00B17FCF" w:rsidRDefault="00000000">
            <w:pPr>
              <w:rPr>
                <w:b/>
                <w:color w:val="292929"/>
              </w:rPr>
            </w:pPr>
            <w:r>
              <w:rPr>
                <w:b/>
                <w:color w:val="292929"/>
              </w:rPr>
              <w:t>Formative Assessments:</w:t>
            </w:r>
          </w:p>
        </w:tc>
        <w:tc>
          <w:tcPr>
            <w:tcW w:w="3302" w:type="dxa"/>
            <w:shd w:val="clear" w:color="auto" w:fill="D9D9D9"/>
          </w:tcPr>
          <w:p w14:paraId="40417B00" w14:textId="77777777" w:rsidR="00B17FCF" w:rsidRDefault="00000000">
            <w:pPr>
              <w:rPr>
                <w:b/>
                <w:color w:val="292929"/>
              </w:rPr>
            </w:pPr>
            <w:r>
              <w:rPr>
                <w:b/>
                <w:color w:val="292929"/>
              </w:rPr>
              <w:t>Summative Assessments:</w:t>
            </w:r>
          </w:p>
        </w:tc>
        <w:tc>
          <w:tcPr>
            <w:tcW w:w="3302" w:type="dxa"/>
            <w:shd w:val="clear" w:color="auto" w:fill="D9D9D9"/>
          </w:tcPr>
          <w:p w14:paraId="2B187C2E" w14:textId="77777777" w:rsidR="00B17FCF" w:rsidRDefault="00000000">
            <w:pPr>
              <w:rPr>
                <w:b/>
                <w:color w:val="292929"/>
              </w:rPr>
            </w:pPr>
            <w:r>
              <w:rPr>
                <w:b/>
                <w:color w:val="292929"/>
              </w:rPr>
              <w:t>Performance Assessments:</w:t>
            </w:r>
          </w:p>
        </w:tc>
        <w:tc>
          <w:tcPr>
            <w:tcW w:w="3302" w:type="dxa"/>
            <w:shd w:val="clear" w:color="auto" w:fill="D9D9D9"/>
          </w:tcPr>
          <w:p w14:paraId="6560A7A2" w14:textId="77777777" w:rsidR="00B17FCF" w:rsidRDefault="00000000">
            <w:pPr>
              <w:rPr>
                <w:b/>
                <w:color w:val="292929"/>
              </w:rPr>
            </w:pPr>
            <w:r>
              <w:rPr>
                <w:b/>
                <w:color w:val="292929"/>
              </w:rPr>
              <w:t>Major Activities/ Assignments (required):</w:t>
            </w:r>
          </w:p>
        </w:tc>
      </w:tr>
      <w:tr w:rsidR="00B17FCF" w14:paraId="69FA9559" w14:textId="77777777">
        <w:trPr>
          <w:trHeight w:val="255"/>
        </w:trPr>
        <w:tc>
          <w:tcPr>
            <w:tcW w:w="3301" w:type="dxa"/>
          </w:tcPr>
          <w:p w14:paraId="0863ED89" w14:textId="77777777" w:rsidR="00B17FCF" w:rsidRDefault="00000000">
            <w:pPr>
              <w:spacing w:line="259" w:lineRule="auto"/>
              <w:rPr>
                <w:color w:val="292929"/>
              </w:rPr>
            </w:pPr>
            <w:r>
              <w:rPr>
                <w:color w:val="292929"/>
              </w:rPr>
              <w:t xml:space="preserve">Teacher Observation, Class </w:t>
            </w:r>
          </w:p>
          <w:p w14:paraId="7C9C59DD" w14:textId="77777777" w:rsidR="00B17FCF" w:rsidRDefault="00000000">
            <w:pPr>
              <w:spacing w:line="259" w:lineRule="auto"/>
              <w:rPr>
                <w:color w:val="292929"/>
              </w:rPr>
            </w:pPr>
            <w:r>
              <w:rPr>
                <w:color w:val="292929"/>
              </w:rPr>
              <w:t xml:space="preserve">Participation, Group Work, </w:t>
            </w:r>
          </w:p>
          <w:p w14:paraId="15305CDD" w14:textId="77777777" w:rsidR="00B17FCF" w:rsidRDefault="00000000">
            <w:pPr>
              <w:spacing w:line="259" w:lineRule="auto"/>
              <w:rPr>
                <w:color w:val="292929"/>
              </w:rPr>
            </w:pPr>
            <w:r>
              <w:rPr>
                <w:color w:val="292929"/>
              </w:rPr>
              <w:t xml:space="preserve">Homework, Written Assessments, </w:t>
            </w:r>
          </w:p>
          <w:p w14:paraId="7B673B36" w14:textId="77777777" w:rsidR="00B17FCF" w:rsidRDefault="00000000">
            <w:pPr>
              <w:pBdr>
                <w:top w:val="nil"/>
                <w:left w:val="nil"/>
                <w:bottom w:val="nil"/>
                <w:right w:val="nil"/>
                <w:between w:val="nil"/>
              </w:pBdr>
              <w:rPr>
                <w:color w:val="292929"/>
              </w:rPr>
            </w:pPr>
            <w:r>
              <w:rPr>
                <w:color w:val="292929"/>
              </w:rPr>
              <w:t>Learning Goals and Scales</w:t>
            </w:r>
          </w:p>
        </w:tc>
        <w:tc>
          <w:tcPr>
            <w:tcW w:w="3302" w:type="dxa"/>
          </w:tcPr>
          <w:p w14:paraId="425777E9" w14:textId="77777777" w:rsidR="00B17FCF" w:rsidRDefault="00000000">
            <w:pPr>
              <w:pBdr>
                <w:top w:val="nil"/>
                <w:left w:val="nil"/>
                <w:bottom w:val="nil"/>
                <w:right w:val="nil"/>
                <w:between w:val="nil"/>
              </w:pBdr>
              <w:rPr>
                <w:color w:val="292929"/>
              </w:rPr>
            </w:pPr>
            <w:r>
              <w:rPr>
                <w:color w:val="292929"/>
              </w:rPr>
              <w:t>Unit Assessment, Benchmark Assessments, CSA’s</w:t>
            </w:r>
          </w:p>
        </w:tc>
        <w:tc>
          <w:tcPr>
            <w:tcW w:w="3302" w:type="dxa"/>
          </w:tcPr>
          <w:p w14:paraId="309FF1B3" w14:textId="77777777" w:rsidR="00B17FCF" w:rsidRDefault="00000000">
            <w:pPr>
              <w:rPr>
                <w:color w:val="292929"/>
              </w:rPr>
            </w:pPr>
            <w:r>
              <w:rPr>
                <w:color w:val="292929"/>
              </w:rPr>
              <w:t>Group Whiteboard Problems</w:t>
            </w:r>
          </w:p>
        </w:tc>
        <w:tc>
          <w:tcPr>
            <w:tcW w:w="3302" w:type="dxa"/>
          </w:tcPr>
          <w:p w14:paraId="03082185" w14:textId="77777777" w:rsidR="00B17FCF" w:rsidRDefault="00000000">
            <w:pPr>
              <w:rPr>
                <w:color w:val="292929"/>
              </w:rPr>
            </w:pPr>
            <w:r>
              <w:rPr>
                <w:color w:val="292929"/>
              </w:rPr>
              <w:t>Unit Assessment, CSA’s</w:t>
            </w:r>
          </w:p>
        </w:tc>
      </w:tr>
    </w:tbl>
    <w:p w14:paraId="4D4073B7" w14:textId="77777777" w:rsidR="00B17FCF" w:rsidRDefault="00B17FCF">
      <w:pPr>
        <w:jc w:val="both"/>
        <w:rPr>
          <w:color w:val="292929"/>
        </w:rPr>
      </w:pPr>
    </w:p>
    <w:p w14:paraId="3CA4120A" w14:textId="77777777" w:rsidR="00B17FCF" w:rsidRDefault="00B17FCF">
      <w:pPr>
        <w:jc w:val="both"/>
        <w:rPr>
          <w:color w:val="292929"/>
        </w:rPr>
      </w:pPr>
    </w:p>
    <w:tbl>
      <w:tblPr>
        <w:tblStyle w:val="aff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3608"/>
        <w:gridCol w:w="3608"/>
        <w:gridCol w:w="3012"/>
      </w:tblGrid>
      <w:tr w:rsidR="00B17FCF" w14:paraId="3DFA9B5E" w14:textId="77777777">
        <w:trPr>
          <w:trHeight w:val="508"/>
        </w:trPr>
        <w:tc>
          <w:tcPr>
            <w:tcW w:w="13225" w:type="dxa"/>
            <w:gridSpan w:val="4"/>
            <w:shd w:val="clear" w:color="auto" w:fill="D9D9D9"/>
          </w:tcPr>
          <w:p w14:paraId="7D54EC4F" w14:textId="77777777" w:rsidR="00B17FCF" w:rsidRDefault="00000000">
            <w:pPr>
              <w:jc w:val="both"/>
              <w:rPr>
                <w:b/>
                <w:i/>
                <w:color w:val="292929"/>
              </w:rPr>
            </w:pPr>
            <w:r>
              <w:rPr>
                <w:b/>
                <w:color w:val="292929"/>
              </w:rPr>
              <w:t xml:space="preserve">Possible Assessment Adjustments (Modifications /Accommodations/ Differentiation): </w:t>
            </w:r>
            <w:r>
              <w:rPr>
                <w:i/>
                <w:color w:val="292929"/>
              </w:rPr>
              <w:t xml:space="preserve">How will the teacher provide multiple means for the following student groups to </w:t>
            </w:r>
            <w:r>
              <w:rPr>
                <w:b/>
                <w:i/>
                <w:color w:val="292929"/>
              </w:rPr>
              <w:t>EXPRESS</w:t>
            </w:r>
            <w:r>
              <w:rPr>
                <w:i/>
                <w:color w:val="292929"/>
              </w:rPr>
              <w:t xml:space="preserve"> their understanding and comprehension of the content/skills taught?</w:t>
            </w:r>
            <w:r>
              <w:rPr>
                <w:b/>
                <w:i/>
                <w:color w:val="292929"/>
              </w:rPr>
              <w:t xml:space="preserve"> </w:t>
            </w:r>
          </w:p>
        </w:tc>
      </w:tr>
      <w:tr w:rsidR="00B17FCF" w14:paraId="375D214A" w14:textId="77777777">
        <w:trPr>
          <w:trHeight w:val="254"/>
        </w:trPr>
        <w:tc>
          <w:tcPr>
            <w:tcW w:w="2997" w:type="dxa"/>
            <w:shd w:val="clear" w:color="auto" w:fill="D9D9D9"/>
          </w:tcPr>
          <w:p w14:paraId="52274AFA" w14:textId="77777777" w:rsidR="00B17FCF" w:rsidRDefault="00000000">
            <w:pPr>
              <w:jc w:val="both"/>
              <w:rPr>
                <w:b/>
                <w:color w:val="292929"/>
              </w:rPr>
            </w:pPr>
            <w:r>
              <w:rPr>
                <w:b/>
                <w:color w:val="292929"/>
              </w:rPr>
              <w:t>Special Education Students</w:t>
            </w:r>
          </w:p>
        </w:tc>
        <w:tc>
          <w:tcPr>
            <w:tcW w:w="3608" w:type="dxa"/>
            <w:shd w:val="clear" w:color="auto" w:fill="D9D9D9"/>
          </w:tcPr>
          <w:p w14:paraId="48742CE4" w14:textId="77777777" w:rsidR="00B17FCF" w:rsidRDefault="00000000">
            <w:pPr>
              <w:jc w:val="both"/>
              <w:rPr>
                <w:b/>
                <w:color w:val="292929"/>
              </w:rPr>
            </w:pPr>
            <w:r>
              <w:rPr>
                <w:b/>
                <w:color w:val="292929"/>
              </w:rPr>
              <w:t>English Language Learners (ELLs)</w:t>
            </w:r>
          </w:p>
        </w:tc>
        <w:tc>
          <w:tcPr>
            <w:tcW w:w="3608" w:type="dxa"/>
            <w:shd w:val="clear" w:color="auto" w:fill="D9D9D9"/>
          </w:tcPr>
          <w:p w14:paraId="2BEAF907" w14:textId="77777777" w:rsidR="00B17FCF" w:rsidRDefault="00000000">
            <w:pPr>
              <w:jc w:val="both"/>
              <w:rPr>
                <w:b/>
                <w:color w:val="292929"/>
              </w:rPr>
            </w:pPr>
            <w:r>
              <w:rPr>
                <w:b/>
                <w:color w:val="292929"/>
              </w:rPr>
              <w:t>At-Risk Learners</w:t>
            </w:r>
          </w:p>
        </w:tc>
        <w:tc>
          <w:tcPr>
            <w:tcW w:w="3012" w:type="dxa"/>
            <w:shd w:val="clear" w:color="auto" w:fill="D9D9D9"/>
          </w:tcPr>
          <w:p w14:paraId="70603EFB" w14:textId="77777777" w:rsidR="00B17FCF" w:rsidRDefault="00000000">
            <w:pPr>
              <w:jc w:val="both"/>
              <w:rPr>
                <w:b/>
                <w:color w:val="292929"/>
              </w:rPr>
            </w:pPr>
            <w:r>
              <w:rPr>
                <w:b/>
                <w:color w:val="292929"/>
              </w:rPr>
              <w:t>Advanced Learners</w:t>
            </w:r>
          </w:p>
        </w:tc>
      </w:tr>
      <w:tr w:rsidR="00B17FCF" w14:paraId="593C2B92" w14:textId="77777777">
        <w:trPr>
          <w:trHeight w:val="499"/>
        </w:trPr>
        <w:tc>
          <w:tcPr>
            <w:tcW w:w="2997" w:type="dxa"/>
            <w:shd w:val="clear" w:color="auto" w:fill="auto"/>
          </w:tcPr>
          <w:p w14:paraId="0AD2E256" w14:textId="77777777" w:rsidR="00B17FCF" w:rsidRDefault="00000000">
            <w:pPr>
              <w:pBdr>
                <w:top w:val="nil"/>
                <w:left w:val="nil"/>
                <w:bottom w:val="nil"/>
                <w:right w:val="nil"/>
                <w:between w:val="nil"/>
              </w:pBdr>
              <w:rPr>
                <w:color w:val="292929"/>
              </w:rPr>
            </w:pPr>
            <w:r>
              <w:rPr>
                <w:color w:val="292929"/>
              </w:rPr>
              <w:t>Increase the amount of time allowed to complete tests, provide test study guide, interactive notebooks, allow retakes on tests only additional review required), choice with writing topics, flash cards for identities</w:t>
            </w:r>
          </w:p>
          <w:p w14:paraId="5741B789" w14:textId="77777777" w:rsidR="00B17FCF" w:rsidRDefault="00B17FCF">
            <w:pPr>
              <w:jc w:val="both"/>
              <w:rPr>
                <w:color w:val="292929"/>
              </w:rPr>
            </w:pPr>
          </w:p>
        </w:tc>
        <w:tc>
          <w:tcPr>
            <w:tcW w:w="3608" w:type="dxa"/>
            <w:shd w:val="clear" w:color="auto" w:fill="auto"/>
          </w:tcPr>
          <w:p w14:paraId="0F2AE8C0" w14:textId="77777777" w:rsidR="00B17FCF" w:rsidRDefault="00000000">
            <w:pPr>
              <w:pBdr>
                <w:top w:val="nil"/>
                <w:left w:val="nil"/>
                <w:bottom w:val="nil"/>
                <w:right w:val="nil"/>
                <w:between w:val="nil"/>
              </w:pBdr>
              <w:rPr>
                <w:color w:val="292929"/>
              </w:rPr>
            </w:pPr>
            <w:r>
              <w:rPr>
                <w:color w:val="292929"/>
              </w:rPr>
              <w:t>Modified tests and simplify directions, choice with writing topics, read directions aloud, highlight/underline key words, flash cards for identities, definitions in native language (if available), visual aids</w:t>
            </w:r>
          </w:p>
        </w:tc>
        <w:tc>
          <w:tcPr>
            <w:tcW w:w="3608" w:type="dxa"/>
            <w:shd w:val="clear" w:color="auto" w:fill="auto"/>
          </w:tcPr>
          <w:p w14:paraId="7C2FC964" w14:textId="77777777" w:rsidR="00B17FCF" w:rsidRDefault="00000000">
            <w:pPr>
              <w:pBdr>
                <w:top w:val="nil"/>
                <w:left w:val="nil"/>
                <w:bottom w:val="nil"/>
                <w:right w:val="nil"/>
                <w:between w:val="nil"/>
              </w:pBdr>
              <w:rPr>
                <w:color w:val="292929"/>
              </w:rPr>
            </w:pPr>
            <w:r>
              <w:rPr>
                <w:color w:val="292929"/>
              </w:rPr>
              <w:t xml:space="preserve">Increase the amount of time allowed to complete tests, provide test study guide, interactive notebooks, allow retakes on tests only additional review required), choice with writing topics, frequent rest breaks, highlight/underline key words, chunk long-term assignments, choice of writing topics, flash cards for </w:t>
            </w:r>
            <w:r>
              <w:rPr>
                <w:color w:val="292929"/>
              </w:rPr>
              <w:lastRenderedPageBreak/>
              <w:t>identities</w:t>
            </w:r>
          </w:p>
        </w:tc>
        <w:tc>
          <w:tcPr>
            <w:tcW w:w="3012" w:type="dxa"/>
            <w:shd w:val="clear" w:color="auto" w:fill="auto"/>
          </w:tcPr>
          <w:p w14:paraId="504DF1A5" w14:textId="77777777" w:rsidR="00B17FCF" w:rsidRDefault="00000000">
            <w:pPr>
              <w:pBdr>
                <w:top w:val="nil"/>
                <w:left w:val="nil"/>
                <w:bottom w:val="nil"/>
                <w:right w:val="nil"/>
                <w:between w:val="nil"/>
              </w:pBdr>
              <w:rPr>
                <w:color w:val="292929"/>
              </w:rPr>
            </w:pPr>
            <w:r>
              <w:rPr>
                <w:color w:val="292929"/>
              </w:rPr>
              <w:lastRenderedPageBreak/>
              <w:t>Students make a list “Fair Game” topics, identities, and concepts that will recur throughout the year,</w:t>
            </w:r>
          </w:p>
        </w:tc>
      </w:tr>
    </w:tbl>
    <w:p w14:paraId="746057B4" w14:textId="77777777" w:rsidR="00B17FCF" w:rsidRDefault="00B17FCF">
      <w:pPr>
        <w:jc w:val="both"/>
        <w:rPr>
          <w:color w:val="292929"/>
        </w:rPr>
      </w:pPr>
    </w:p>
    <w:tbl>
      <w:tblPr>
        <w:tblStyle w:val="af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6"/>
        <w:gridCol w:w="3232"/>
        <w:gridCol w:w="3355"/>
        <w:gridCol w:w="3292"/>
      </w:tblGrid>
      <w:tr w:rsidR="00B17FCF" w14:paraId="4DBB3CC7" w14:textId="77777777">
        <w:trPr>
          <w:trHeight w:val="259"/>
        </w:trPr>
        <w:tc>
          <w:tcPr>
            <w:tcW w:w="13225" w:type="dxa"/>
            <w:gridSpan w:val="4"/>
            <w:shd w:val="clear" w:color="auto" w:fill="D9D9D9"/>
          </w:tcPr>
          <w:p w14:paraId="2F118229" w14:textId="77777777" w:rsidR="00B17FCF" w:rsidRDefault="00000000">
            <w:pPr>
              <w:jc w:val="both"/>
              <w:rPr>
                <w:i/>
                <w:color w:val="292929"/>
              </w:rPr>
            </w:pPr>
            <w:r>
              <w:rPr>
                <w:b/>
                <w:color w:val="292929"/>
              </w:rPr>
              <w:t xml:space="preserve">Instructional Strategies: </w:t>
            </w:r>
            <w:r>
              <w:rPr>
                <w:i/>
                <w:color w:val="292929"/>
              </w:rPr>
              <w:t>(List and describe.)</w:t>
            </w:r>
          </w:p>
        </w:tc>
      </w:tr>
      <w:tr w:rsidR="00B17FCF" w14:paraId="64352238" w14:textId="77777777">
        <w:trPr>
          <w:trHeight w:val="1027"/>
        </w:trPr>
        <w:tc>
          <w:tcPr>
            <w:tcW w:w="13225" w:type="dxa"/>
            <w:gridSpan w:val="4"/>
            <w:shd w:val="clear" w:color="auto" w:fill="auto"/>
          </w:tcPr>
          <w:p w14:paraId="23178EFD" w14:textId="77777777" w:rsidR="00B17FCF" w:rsidRDefault="00000000">
            <w:pPr>
              <w:jc w:val="both"/>
              <w:rPr>
                <w:b/>
                <w:color w:val="292929"/>
              </w:rPr>
            </w:pPr>
            <w:r>
              <w:rPr>
                <w:color w:val="292929"/>
              </w:rPr>
              <w:t>Providing clear learning goals and scales, celebrating success, establish classroom routines,  organizing the physical layout of the classroom, identifying critical information, organizing students to interact with new knowledge, previewing new content, chunk content into “digestible bites”, reflect on learning, organize students to practice and deepen knowledge, using homework, examine errors in reasoning, practice skills and strategies, revising knowledge, provide resource and guidance, organizing/engaging students for cognitively complex tasks involving generating hypothesis and testing</w:t>
            </w:r>
          </w:p>
          <w:p w14:paraId="59D53A94" w14:textId="77777777" w:rsidR="00B17FCF" w:rsidRDefault="00B17FCF">
            <w:pPr>
              <w:jc w:val="both"/>
              <w:rPr>
                <w:b/>
                <w:color w:val="292929"/>
              </w:rPr>
            </w:pPr>
          </w:p>
        </w:tc>
      </w:tr>
      <w:tr w:rsidR="00B17FCF" w14:paraId="62B3A7FF" w14:textId="77777777">
        <w:trPr>
          <w:trHeight w:val="518"/>
        </w:trPr>
        <w:tc>
          <w:tcPr>
            <w:tcW w:w="13225" w:type="dxa"/>
            <w:gridSpan w:val="4"/>
            <w:shd w:val="clear" w:color="auto" w:fill="D9D9D9"/>
          </w:tcPr>
          <w:p w14:paraId="656EB21B" w14:textId="77777777" w:rsidR="00B17FCF" w:rsidRDefault="00000000">
            <w:pPr>
              <w:jc w:val="both"/>
              <w:rPr>
                <w:color w:val="292929"/>
              </w:rPr>
            </w:pPr>
            <w:r>
              <w:rPr>
                <w:b/>
                <w:color w:val="292929"/>
              </w:rPr>
              <w:t xml:space="preserve">Possible Instructional Adjustments  (Modifications /Accommodations/ Differentiation):  </w:t>
            </w:r>
            <w:r>
              <w:rPr>
                <w:i/>
                <w:color w:val="292929"/>
              </w:rPr>
              <w:t xml:space="preserve">How will the teacher provide multiple means for the following student groups to </w:t>
            </w:r>
            <w:r>
              <w:rPr>
                <w:b/>
                <w:i/>
                <w:color w:val="292929"/>
              </w:rPr>
              <w:t>ACCESS</w:t>
            </w:r>
            <w:r>
              <w:rPr>
                <w:i/>
                <w:color w:val="292929"/>
              </w:rPr>
              <w:t xml:space="preserve"> the content/skills being taught?</w:t>
            </w:r>
          </w:p>
        </w:tc>
      </w:tr>
      <w:tr w:rsidR="00B17FCF" w14:paraId="4DBCCA47" w14:textId="77777777">
        <w:trPr>
          <w:trHeight w:val="259"/>
        </w:trPr>
        <w:tc>
          <w:tcPr>
            <w:tcW w:w="3346" w:type="dxa"/>
            <w:shd w:val="clear" w:color="auto" w:fill="D9D9D9"/>
          </w:tcPr>
          <w:p w14:paraId="2140DAF3" w14:textId="77777777" w:rsidR="00B17FCF" w:rsidRDefault="00000000">
            <w:pPr>
              <w:jc w:val="both"/>
              <w:rPr>
                <w:b/>
                <w:color w:val="292929"/>
              </w:rPr>
            </w:pPr>
            <w:r>
              <w:rPr>
                <w:b/>
                <w:color w:val="292929"/>
              </w:rPr>
              <w:t xml:space="preserve">Special Education Students </w:t>
            </w:r>
          </w:p>
        </w:tc>
        <w:tc>
          <w:tcPr>
            <w:tcW w:w="3232" w:type="dxa"/>
            <w:shd w:val="clear" w:color="auto" w:fill="D9D9D9"/>
          </w:tcPr>
          <w:p w14:paraId="501C52AD" w14:textId="77777777" w:rsidR="00B17FCF" w:rsidRDefault="00000000">
            <w:pPr>
              <w:jc w:val="both"/>
              <w:rPr>
                <w:b/>
                <w:color w:val="292929"/>
              </w:rPr>
            </w:pPr>
            <w:r>
              <w:rPr>
                <w:b/>
                <w:color w:val="292929"/>
              </w:rPr>
              <w:t>English Language Learners (ELLs)</w:t>
            </w:r>
          </w:p>
        </w:tc>
        <w:tc>
          <w:tcPr>
            <w:tcW w:w="3355" w:type="dxa"/>
            <w:shd w:val="clear" w:color="auto" w:fill="D9D9D9"/>
          </w:tcPr>
          <w:p w14:paraId="699C8BBD" w14:textId="77777777" w:rsidR="00B17FCF" w:rsidRDefault="00000000">
            <w:pPr>
              <w:jc w:val="both"/>
              <w:rPr>
                <w:b/>
                <w:color w:val="292929"/>
              </w:rPr>
            </w:pPr>
            <w:r>
              <w:rPr>
                <w:b/>
                <w:color w:val="292929"/>
              </w:rPr>
              <w:t>At-Risk Learners</w:t>
            </w:r>
          </w:p>
        </w:tc>
        <w:tc>
          <w:tcPr>
            <w:tcW w:w="3292" w:type="dxa"/>
            <w:shd w:val="clear" w:color="auto" w:fill="D9D9D9"/>
          </w:tcPr>
          <w:p w14:paraId="35A9CA25" w14:textId="77777777" w:rsidR="00B17FCF" w:rsidRDefault="00000000">
            <w:pPr>
              <w:jc w:val="both"/>
              <w:rPr>
                <w:b/>
                <w:color w:val="292929"/>
              </w:rPr>
            </w:pPr>
            <w:r>
              <w:rPr>
                <w:b/>
                <w:color w:val="292929"/>
              </w:rPr>
              <w:t>Advanced Learners</w:t>
            </w:r>
          </w:p>
        </w:tc>
      </w:tr>
      <w:tr w:rsidR="00B17FCF" w14:paraId="50A52D21" w14:textId="77777777">
        <w:trPr>
          <w:trHeight w:val="518"/>
        </w:trPr>
        <w:tc>
          <w:tcPr>
            <w:tcW w:w="3346" w:type="dxa"/>
            <w:shd w:val="clear" w:color="auto" w:fill="auto"/>
          </w:tcPr>
          <w:p w14:paraId="5EA8E1A7" w14:textId="77777777" w:rsidR="00B17FCF" w:rsidRDefault="00000000">
            <w:pPr>
              <w:spacing w:line="236" w:lineRule="auto"/>
              <w:ind w:right="136"/>
              <w:rPr>
                <w:color w:val="292929"/>
              </w:rPr>
            </w:pPr>
            <w:r>
              <w:rPr>
                <w:color w:val="292929"/>
              </w:rPr>
              <w:t>mnemonics, guided notes, objectives written in guided notes, graphic organizers, assign preferential seating, individual instruction, small group instruction, outlines/ study guides,  daily assignment list, homework lists, interactive notebooks, choice with writing topics</w:t>
            </w:r>
          </w:p>
          <w:p w14:paraId="0FE5B809" w14:textId="77777777" w:rsidR="00B17FCF" w:rsidRDefault="00B17FCF">
            <w:pPr>
              <w:jc w:val="both"/>
              <w:rPr>
                <w:color w:val="292929"/>
              </w:rPr>
            </w:pPr>
          </w:p>
        </w:tc>
        <w:tc>
          <w:tcPr>
            <w:tcW w:w="3232" w:type="dxa"/>
            <w:shd w:val="clear" w:color="auto" w:fill="auto"/>
          </w:tcPr>
          <w:p w14:paraId="7AD1E81D" w14:textId="77777777" w:rsidR="00B17FCF" w:rsidRDefault="00000000">
            <w:pPr>
              <w:pBdr>
                <w:top w:val="nil"/>
                <w:left w:val="nil"/>
                <w:bottom w:val="nil"/>
                <w:right w:val="nil"/>
                <w:between w:val="nil"/>
              </w:pBdr>
              <w:rPr>
                <w:color w:val="292929"/>
              </w:rPr>
            </w:pPr>
            <w:r>
              <w:rPr>
                <w:color w:val="292929"/>
              </w:rPr>
              <w:t>graphic organizers, choice with writing topics, definitions in native language (if available), learning guided notes, objectives written in guided notes, word wall, mnemonics, visual aids</w:t>
            </w:r>
          </w:p>
        </w:tc>
        <w:tc>
          <w:tcPr>
            <w:tcW w:w="3355" w:type="dxa"/>
            <w:shd w:val="clear" w:color="auto" w:fill="auto"/>
          </w:tcPr>
          <w:p w14:paraId="61C29F3D" w14:textId="77777777" w:rsidR="00B17FCF" w:rsidRDefault="00000000">
            <w:pPr>
              <w:pBdr>
                <w:top w:val="nil"/>
                <w:left w:val="nil"/>
                <w:bottom w:val="nil"/>
                <w:right w:val="nil"/>
                <w:between w:val="nil"/>
              </w:pBdr>
              <w:rPr>
                <w:color w:val="292929"/>
              </w:rPr>
            </w:pPr>
            <w:r>
              <w:rPr>
                <w:color w:val="292929"/>
              </w:rPr>
              <w:t>graphic organizers, guided notes, objectives written in guided notes, mnemonics, frequent rest breaks, choice of writing topics, encourage SMART attendance, resources posted in Google Classroom, buddy system for study purposes, specific differentiated instruction for individual learning gaps</w:t>
            </w:r>
          </w:p>
        </w:tc>
        <w:tc>
          <w:tcPr>
            <w:tcW w:w="3292" w:type="dxa"/>
            <w:shd w:val="clear" w:color="auto" w:fill="auto"/>
          </w:tcPr>
          <w:p w14:paraId="0263C6FF" w14:textId="77777777" w:rsidR="00B17FCF" w:rsidRDefault="00000000">
            <w:pPr>
              <w:spacing w:line="236" w:lineRule="auto"/>
              <w:ind w:left="2"/>
              <w:rPr>
                <w:color w:val="292929"/>
              </w:rPr>
            </w:pPr>
            <w:r>
              <w:rPr>
                <w:color w:val="292929"/>
              </w:rPr>
              <w:t xml:space="preserve">Tiered assignments, independent study mini lessons, Advanced questions, create AP style questions, peer critiquing of free-response answers, scoring other students’ free response work using established grading rubrics </w:t>
            </w:r>
          </w:p>
          <w:p w14:paraId="48D5E453" w14:textId="77777777" w:rsidR="00B17FCF" w:rsidRDefault="00B17FCF">
            <w:pPr>
              <w:jc w:val="both"/>
              <w:rPr>
                <w:color w:val="292929"/>
              </w:rPr>
            </w:pPr>
          </w:p>
        </w:tc>
      </w:tr>
    </w:tbl>
    <w:p w14:paraId="6BC127D2" w14:textId="77777777" w:rsidR="00B17FCF" w:rsidRDefault="00B17FCF">
      <w:pPr>
        <w:jc w:val="both"/>
        <w:rPr>
          <w:color w:val="292929"/>
        </w:rPr>
      </w:pPr>
    </w:p>
    <w:tbl>
      <w:tblPr>
        <w:tblStyle w:val="af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17FCF" w14:paraId="61D7871A" w14:textId="77777777">
        <w:trPr>
          <w:trHeight w:val="304"/>
          <w:tblHeader/>
        </w:trPr>
        <w:tc>
          <w:tcPr>
            <w:tcW w:w="13207" w:type="dxa"/>
            <w:shd w:val="clear" w:color="auto" w:fill="D9D9D9"/>
          </w:tcPr>
          <w:p w14:paraId="6C21A583" w14:textId="77777777" w:rsidR="00B17FCF" w:rsidRDefault="00000000">
            <w:pPr>
              <w:rPr>
                <w:color w:val="292929"/>
              </w:rPr>
            </w:pPr>
            <w:r>
              <w:rPr>
                <w:b/>
                <w:color w:val="292929"/>
              </w:rPr>
              <w:t xml:space="preserve">Unit Vocabulary:  </w:t>
            </w:r>
          </w:p>
        </w:tc>
      </w:tr>
      <w:tr w:rsidR="00B17FCF" w14:paraId="7D8BE610" w14:textId="77777777">
        <w:trPr>
          <w:trHeight w:val="1171"/>
        </w:trPr>
        <w:tc>
          <w:tcPr>
            <w:tcW w:w="13207" w:type="dxa"/>
          </w:tcPr>
          <w:p w14:paraId="2466DBAB" w14:textId="77777777" w:rsidR="00B17FCF" w:rsidRDefault="00000000">
            <w:pPr>
              <w:spacing w:line="236" w:lineRule="auto"/>
              <w:rPr>
                <w:color w:val="292929"/>
              </w:rPr>
            </w:pPr>
            <w:r>
              <w:rPr>
                <w:b/>
                <w:color w:val="292929"/>
              </w:rPr>
              <w:t xml:space="preserve">Essential:  </w:t>
            </w:r>
            <w:r>
              <w:rPr>
                <w:color w:val="292929"/>
              </w:rPr>
              <w:t xml:space="preserve">antidifferentiation, antiderivative, integration, integrating, indefinite integral, integral sign, integrand, constant of integration, integral curves, differential equation, substitution, sigma notation </w:t>
            </w:r>
          </w:p>
          <w:p w14:paraId="19060631" w14:textId="77777777" w:rsidR="00B17FCF" w:rsidRDefault="00000000">
            <w:pPr>
              <w:spacing w:line="259" w:lineRule="auto"/>
              <w:rPr>
                <w:color w:val="292929"/>
              </w:rPr>
            </w:pPr>
            <w:r>
              <w:rPr>
                <w:b/>
                <w:color w:val="292929"/>
              </w:rPr>
              <w:t xml:space="preserve"> </w:t>
            </w:r>
          </w:p>
          <w:p w14:paraId="17283BD4" w14:textId="77777777" w:rsidR="00B17FCF" w:rsidRDefault="00000000">
            <w:pPr>
              <w:pBdr>
                <w:top w:val="nil"/>
                <w:left w:val="nil"/>
                <w:bottom w:val="nil"/>
                <w:right w:val="nil"/>
                <w:between w:val="nil"/>
              </w:pBdr>
              <w:rPr>
                <w:b/>
                <w:color w:val="292929"/>
              </w:rPr>
            </w:pPr>
            <w:r>
              <w:rPr>
                <w:b/>
                <w:color w:val="292929"/>
              </w:rPr>
              <w:t xml:space="preserve">Non-Essential: </w:t>
            </w:r>
            <w:r>
              <w:rPr>
                <w:color w:val="292929"/>
              </w:rPr>
              <w:t>rectangle method, antiderivative method, integral notation, initial condition, slope/direction field, initial-value problem, u-substitution</w:t>
            </w:r>
          </w:p>
        </w:tc>
      </w:tr>
    </w:tbl>
    <w:p w14:paraId="7B0600E6" w14:textId="77777777" w:rsidR="00B17FCF" w:rsidRDefault="00B17FCF">
      <w:pPr>
        <w:jc w:val="both"/>
        <w:rPr>
          <w:color w:val="292929"/>
        </w:rPr>
      </w:pPr>
    </w:p>
    <w:tbl>
      <w:tblPr>
        <w:tblStyle w:val="af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17FCF" w14:paraId="489F6D65" w14:textId="77777777">
        <w:trPr>
          <w:trHeight w:val="799"/>
          <w:tblHeader/>
        </w:trPr>
        <w:tc>
          <w:tcPr>
            <w:tcW w:w="3301" w:type="dxa"/>
            <w:shd w:val="clear" w:color="auto" w:fill="D9D9D9"/>
          </w:tcPr>
          <w:p w14:paraId="305D78F5" w14:textId="77777777" w:rsidR="00B17FCF" w:rsidRDefault="00000000">
            <w:pPr>
              <w:rPr>
                <w:b/>
                <w:color w:val="292929"/>
              </w:rPr>
            </w:pPr>
            <w:r>
              <w:rPr>
                <w:b/>
                <w:color w:val="292929"/>
              </w:rPr>
              <w:lastRenderedPageBreak/>
              <w:t xml:space="preserve">Interdisciplinary Connections &amp; Career Ready Practices  (Note Applicable Standards): </w:t>
            </w:r>
          </w:p>
        </w:tc>
        <w:tc>
          <w:tcPr>
            <w:tcW w:w="3302" w:type="dxa"/>
            <w:shd w:val="clear" w:color="auto" w:fill="D9D9D9"/>
          </w:tcPr>
          <w:p w14:paraId="0CF61D28" w14:textId="77777777" w:rsidR="00B17FCF" w:rsidRDefault="00000000">
            <w:pPr>
              <w:rPr>
                <w:b/>
                <w:color w:val="292929"/>
              </w:rPr>
            </w:pPr>
            <w:r>
              <w:rPr>
                <w:b/>
                <w:color w:val="292929"/>
              </w:rPr>
              <w:t>Integration of Technology:</w:t>
            </w:r>
          </w:p>
          <w:p w14:paraId="58C94C50" w14:textId="77777777" w:rsidR="00B17FCF" w:rsidRDefault="00000000">
            <w:pPr>
              <w:rPr>
                <w:i/>
                <w:color w:val="292929"/>
              </w:rPr>
            </w:pPr>
            <w:r>
              <w:rPr>
                <w:i/>
                <w:color w:val="292929"/>
              </w:rPr>
              <w:t>(Note the SAMR Model elements used and how.)</w:t>
            </w:r>
          </w:p>
        </w:tc>
        <w:tc>
          <w:tcPr>
            <w:tcW w:w="3302" w:type="dxa"/>
            <w:shd w:val="clear" w:color="auto" w:fill="D9D9D9"/>
          </w:tcPr>
          <w:p w14:paraId="3D818F86" w14:textId="77777777" w:rsidR="00B17FCF" w:rsidRDefault="00000000">
            <w:pPr>
              <w:rPr>
                <w:color w:val="292929"/>
              </w:rPr>
            </w:pPr>
            <w:r>
              <w:rPr>
                <w:b/>
                <w:color w:val="292929"/>
              </w:rPr>
              <w:t>21</w:t>
            </w:r>
            <w:r>
              <w:rPr>
                <w:b/>
                <w:color w:val="292929"/>
                <w:vertAlign w:val="superscript"/>
              </w:rPr>
              <w:t>st</w:t>
            </w:r>
            <w:r>
              <w:rPr>
                <w:b/>
                <w:color w:val="292929"/>
              </w:rPr>
              <w:t xml:space="preserve"> Century Themes: </w:t>
            </w:r>
          </w:p>
          <w:p w14:paraId="2E6BE830" w14:textId="77777777" w:rsidR="00B17FCF" w:rsidRDefault="00000000">
            <w:pPr>
              <w:rPr>
                <w:i/>
                <w:color w:val="292929"/>
              </w:rPr>
            </w:pPr>
            <w:r>
              <w:rPr>
                <w:i/>
                <w:color w:val="292929"/>
              </w:rPr>
              <w:t>(Check and explain how the connection is made.)</w:t>
            </w:r>
          </w:p>
        </w:tc>
        <w:tc>
          <w:tcPr>
            <w:tcW w:w="3302" w:type="dxa"/>
            <w:shd w:val="clear" w:color="auto" w:fill="D9D9D9"/>
          </w:tcPr>
          <w:p w14:paraId="7CB7517A" w14:textId="77777777" w:rsidR="00B17FCF" w:rsidRDefault="00000000">
            <w:pPr>
              <w:rPr>
                <w:b/>
                <w:color w:val="292929"/>
              </w:rPr>
            </w:pPr>
            <w:r>
              <w:rPr>
                <w:b/>
                <w:color w:val="292929"/>
              </w:rPr>
              <w:t>21</w:t>
            </w:r>
            <w:r>
              <w:rPr>
                <w:b/>
                <w:color w:val="292929"/>
                <w:vertAlign w:val="superscript"/>
              </w:rPr>
              <w:t>st</w:t>
            </w:r>
            <w:r>
              <w:rPr>
                <w:b/>
                <w:color w:val="292929"/>
              </w:rPr>
              <w:t xml:space="preserve"> Century Skills: </w:t>
            </w:r>
          </w:p>
          <w:p w14:paraId="1FBD9F92" w14:textId="77777777" w:rsidR="00B17FCF" w:rsidRDefault="00000000">
            <w:pPr>
              <w:rPr>
                <w:b/>
                <w:i/>
                <w:color w:val="292929"/>
              </w:rPr>
            </w:pPr>
            <w:r>
              <w:rPr>
                <w:i/>
                <w:color w:val="292929"/>
              </w:rPr>
              <w:t>(Check and explain how the connection is made.)</w:t>
            </w:r>
            <w:r>
              <w:rPr>
                <w:b/>
                <w:i/>
                <w:color w:val="292929"/>
              </w:rPr>
              <w:t xml:space="preserve"> </w:t>
            </w:r>
          </w:p>
        </w:tc>
      </w:tr>
      <w:tr w:rsidR="00B17FCF" w14:paraId="2C9AE2D5" w14:textId="77777777">
        <w:trPr>
          <w:trHeight w:val="5304"/>
        </w:trPr>
        <w:tc>
          <w:tcPr>
            <w:tcW w:w="3301" w:type="dxa"/>
          </w:tcPr>
          <w:p w14:paraId="27348EDD" w14:textId="77777777" w:rsidR="00B17FCF" w:rsidRDefault="00000000">
            <w:pPr>
              <w:spacing w:line="259" w:lineRule="auto"/>
              <w:rPr>
                <w:color w:val="292929"/>
              </w:rPr>
            </w:pPr>
            <w:r>
              <w:rPr>
                <w:b/>
                <w:color w:val="292929"/>
              </w:rPr>
              <w:t xml:space="preserve">ELA </w:t>
            </w:r>
          </w:p>
          <w:p w14:paraId="26597F97" w14:textId="77777777" w:rsidR="00B17FCF" w:rsidRDefault="00000000">
            <w:pPr>
              <w:spacing w:after="1" w:line="235" w:lineRule="auto"/>
              <w:ind w:right="157"/>
              <w:rPr>
                <w:color w:val="292929"/>
              </w:rPr>
            </w:pPr>
            <w:r>
              <w:rPr>
                <w:color w:val="292929"/>
              </w:rPr>
              <w:t>NJSL</w:t>
            </w:r>
            <w:hyperlink r:id="rId27">
              <w:r>
                <w:rPr>
                  <w:color w:val="292929"/>
                </w:rPr>
                <w:t>S.RST.11-12.4.</w:t>
              </w:r>
            </w:hyperlink>
            <w:r>
              <w:rPr>
                <w:color w:val="292929"/>
              </w:rPr>
              <w:t xml:space="preserve"> Determine the meaning of symbols, key terms, and other domain-specific words and phrases as they are used in a specific scientific or technical context relevant to </w:t>
            </w:r>
            <w:r>
              <w:rPr>
                <w:i/>
                <w:color w:val="292929"/>
              </w:rPr>
              <w:t>grades 11-12 texts and topics</w:t>
            </w:r>
            <w:r>
              <w:rPr>
                <w:color w:val="292929"/>
              </w:rPr>
              <w:t xml:space="preserve">. </w:t>
            </w:r>
          </w:p>
          <w:p w14:paraId="52808C63" w14:textId="77777777" w:rsidR="00B17FCF" w:rsidRDefault="00000000">
            <w:pPr>
              <w:spacing w:after="1" w:line="235" w:lineRule="auto"/>
              <w:ind w:right="157"/>
              <w:rPr>
                <w:color w:val="292929"/>
              </w:rPr>
            </w:pPr>
            <w:r>
              <w:rPr>
                <w:color w:val="292929"/>
              </w:rPr>
              <w:t>NJSL</w:t>
            </w:r>
            <w:hyperlink r:id="rId28">
              <w:r>
                <w:rPr>
                  <w:color w:val="292929"/>
                </w:rPr>
                <w:t>S.RST.11-12.9.</w:t>
              </w:r>
            </w:hyperlink>
            <w:r>
              <w:rPr>
                <w:color w:val="292929"/>
              </w:rPr>
              <w:t xml:space="preserve"> Synthesize information from a range of sources (e.g., texts, experiments, simulations) into a coherent understanding of a process, phenomenon, or concept, resolving conflicting information when possible. </w:t>
            </w:r>
          </w:p>
          <w:p w14:paraId="28968536" w14:textId="77777777" w:rsidR="00B17FCF" w:rsidRDefault="00000000">
            <w:pPr>
              <w:spacing w:line="259" w:lineRule="auto"/>
              <w:rPr>
                <w:color w:val="292929"/>
              </w:rPr>
            </w:pPr>
            <w:r>
              <w:rPr>
                <w:rFonts w:ascii="Times New Roman" w:eastAsia="Times New Roman" w:hAnsi="Times New Roman" w:cs="Times New Roman"/>
                <w:color w:val="292929"/>
                <w:sz w:val="24"/>
                <w:szCs w:val="24"/>
              </w:rPr>
              <w:t xml:space="preserve"> </w:t>
            </w:r>
          </w:p>
          <w:p w14:paraId="31813AE4" w14:textId="77777777" w:rsidR="00B17FCF" w:rsidRDefault="00000000">
            <w:pPr>
              <w:spacing w:line="259" w:lineRule="auto"/>
              <w:rPr>
                <w:color w:val="292929"/>
              </w:rPr>
            </w:pPr>
            <w:r>
              <w:rPr>
                <w:b/>
                <w:color w:val="292929"/>
              </w:rPr>
              <w:t xml:space="preserve">Technology </w:t>
            </w:r>
          </w:p>
          <w:p w14:paraId="45BD013D" w14:textId="77777777" w:rsidR="00B17FCF" w:rsidRDefault="00000000">
            <w:pPr>
              <w:spacing w:line="237" w:lineRule="auto"/>
              <w:ind w:right="130"/>
              <w:rPr>
                <w:color w:val="292929"/>
              </w:rPr>
            </w:pPr>
            <w:r>
              <w:rPr>
                <w:color w:val="292929"/>
              </w:rPr>
              <w:t xml:space="preserve">NJSLS.8.1.12.D.5 Analyze the capabilities and limitations of current and emerging technology resources and </w:t>
            </w:r>
          </w:p>
          <w:p w14:paraId="7EE554C7" w14:textId="77777777" w:rsidR="00B17FCF" w:rsidRDefault="00000000">
            <w:pPr>
              <w:spacing w:line="229" w:lineRule="auto"/>
              <w:ind w:right="278"/>
              <w:rPr>
                <w:color w:val="292929"/>
              </w:rPr>
            </w:pPr>
            <w:r>
              <w:rPr>
                <w:color w:val="292929"/>
              </w:rPr>
              <w:t xml:space="preserve">assess their potential to address personal, social, lifelong learning, and career needs. </w:t>
            </w:r>
          </w:p>
          <w:p w14:paraId="3EF24B68" w14:textId="77777777" w:rsidR="00B17FCF" w:rsidRDefault="00B17FCF">
            <w:pPr>
              <w:spacing w:line="229" w:lineRule="auto"/>
              <w:ind w:right="278"/>
              <w:rPr>
                <w:color w:val="292929"/>
              </w:rPr>
            </w:pPr>
          </w:p>
          <w:p w14:paraId="7043AB05" w14:textId="77777777" w:rsidR="00B17FCF" w:rsidRDefault="00000000">
            <w:pPr>
              <w:spacing w:line="259" w:lineRule="auto"/>
              <w:rPr>
                <w:color w:val="292929"/>
              </w:rPr>
            </w:pPr>
            <w:r>
              <w:rPr>
                <w:b/>
                <w:color w:val="292929"/>
              </w:rPr>
              <w:t>21</w:t>
            </w:r>
            <w:r>
              <w:rPr>
                <w:b/>
                <w:color w:val="292929"/>
                <w:sz w:val="21"/>
                <w:szCs w:val="21"/>
                <w:vertAlign w:val="superscript"/>
              </w:rPr>
              <w:t>st</w:t>
            </w:r>
            <w:r>
              <w:rPr>
                <w:b/>
                <w:color w:val="292929"/>
              </w:rPr>
              <w:t xml:space="preserve"> Century </w:t>
            </w:r>
          </w:p>
          <w:p w14:paraId="6F04E1A3" w14:textId="77777777" w:rsidR="00B17FCF" w:rsidRDefault="00000000">
            <w:pPr>
              <w:spacing w:line="235" w:lineRule="auto"/>
              <w:rPr>
                <w:color w:val="292929"/>
              </w:rPr>
            </w:pPr>
            <w:r>
              <w:rPr>
                <w:color w:val="292929"/>
              </w:rPr>
              <w:t xml:space="preserve">CRP1. Act as a responsible and contributing citizen and employee. CRP2. Apply </w:t>
            </w:r>
            <w:r>
              <w:rPr>
                <w:color w:val="292929"/>
              </w:rPr>
              <w:lastRenderedPageBreak/>
              <w:t xml:space="preserve">appropriate academic and technical skills. </w:t>
            </w:r>
          </w:p>
          <w:p w14:paraId="2951301D" w14:textId="77777777" w:rsidR="00B17FCF" w:rsidRDefault="00000000">
            <w:pPr>
              <w:spacing w:after="14" w:line="223" w:lineRule="auto"/>
              <w:rPr>
                <w:color w:val="292929"/>
              </w:rPr>
            </w:pPr>
            <w:r>
              <w:rPr>
                <w:color w:val="292929"/>
              </w:rPr>
              <w:t xml:space="preserve">CRP4. Communicate clearly and effectively and with reason.  </w:t>
            </w:r>
          </w:p>
          <w:p w14:paraId="2AAF92CA" w14:textId="77777777" w:rsidR="00B17FCF" w:rsidRDefault="00000000">
            <w:pPr>
              <w:spacing w:line="236" w:lineRule="auto"/>
              <w:ind w:right="190"/>
              <w:rPr>
                <w:color w:val="292929"/>
              </w:rPr>
            </w:pPr>
            <w:r>
              <w:rPr>
                <w:color w:val="292929"/>
              </w:rPr>
              <w:t xml:space="preserve">CRP8. Utilize critical thinking to make sense of problems and persevere in solving them. </w:t>
            </w:r>
          </w:p>
          <w:p w14:paraId="2C9F2973" w14:textId="77777777" w:rsidR="00B17FCF" w:rsidRDefault="00000000">
            <w:pPr>
              <w:spacing w:line="236" w:lineRule="auto"/>
              <w:ind w:right="214"/>
              <w:rPr>
                <w:color w:val="292929"/>
              </w:rPr>
            </w:pPr>
            <w:r>
              <w:rPr>
                <w:color w:val="292929"/>
              </w:rPr>
              <w:t xml:space="preserve">NJSLS.9.2.12.C.1 Review career goals and determine steps necessary for attainment. </w:t>
            </w:r>
          </w:p>
          <w:p w14:paraId="7105E0FD" w14:textId="77777777" w:rsidR="00B17FCF" w:rsidRDefault="00000000">
            <w:pPr>
              <w:pBdr>
                <w:top w:val="nil"/>
                <w:left w:val="nil"/>
                <w:bottom w:val="nil"/>
                <w:right w:val="nil"/>
                <w:between w:val="nil"/>
              </w:pBdr>
              <w:rPr>
                <w:color w:val="292929"/>
              </w:rPr>
            </w:pPr>
            <w:r>
              <w:rPr>
                <w:color w:val="292929"/>
              </w:rPr>
              <w:t xml:space="preserve">NJSLS.9.3.ST.6 Demonstrate technical skills needed in a chosen STEM field.  </w:t>
            </w:r>
          </w:p>
          <w:p w14:paraId="09953D4E" w14:textId="77777777" w:rsidR="00B17FCF" w:rsidRDefault="00000000">
            <w:pPr>
              <w:pBdr>
                <w:top w:val="nil"/>
                <w:left w:val="nil"/>
                <w:bottom w:val="nil"/>
                <w:right w:val="nil"/>
                <w:between w:val="nil"/>
              </w:pBdr>
              <w:rPr>
                <w:color w:val="292929"/>
              </w:rPr>
            </w:pPr>
            <w:r>
              <w:rPr>
                <w:color w:val="292929"/>
              </w:rPr>
              <w:t xml:space="preserve">NJSLS.9.3.ST‐ET.3 Apply processes and concepts for the use of technological tools in STEM </w:t>
            </w:r>
          </w:p>
        </w:tc>
        <w:tc>
          <w:tcPr>
            <w:tcW w:w="3302" w:type="dxa"/>
          </w:tcPr>
          <w:p w14:paraId="3D5D8252" w14:textId="77777777" w:rsidR="00B17FCF" w:rsidRDefault="00000000">
            <w:pPr>
              <w:spacing w:after="1" w:line="235" w:lineRule="auto"/>
              <w:ind w:left="2"/>
              <w:rPr>
                <w:color w:val="292929"/>
              </w:rPr>
            </w:pPr>
            <w:r>
              <w:rPr>
                <w:b/>
                <w:color w:val="292929"/>
              </w:rPr>
              <w:lastRenderedPageBreak/>
              <w:t>A</w:t>
            </w:r>
            <w:r>
              <w:rPr>
                <w:color w:val="292929"/>
              </w:rPr>
              <w:t xml:space="preserve"> Graphing calculators – used for some calculations, Differential </w:t>
            </w:r>
          </w:p>
          <w:p w14:paraId="475D6B57" w14:textId="77777777" w:rsidR="00B17FCF" w:rsidRDefault="00000000">
            <w:pPr>
              <w:spacing w:line="259" w:lineRule="auto"/>
              <w:ind w:left="2"/>
              <w:rPr>
                <w:color w:val="292929"/>
              </w:rPr>
            </w:pPr>
            <w:r>
              <w:rPr>
                <w:color w:val="292929"/>
              </w:rPr>
              <w:t xml:space="preserve">Equation Stations activity </w:t>
            </w:r>
          </w:p>
          <w:p w14:paraId="65EBC37E" w14:textId="77777777" w:rsidR="00B17FCF" w:rsidRDefault="00000000">
            <w:pPr>
              <w:spacing w:line="259" w:lineRule="auto"/>
              <w:ind w:left="2"/>
              <w:rPr>
                <w:color w:val="292929"/>
              </w:rPr>
            </w:pPr>
            <w:r>
              <w:rPr>
                <w:color w:val="292929"/>
              </w:rPr>
              <w:t xml:space="preserve"> </w:t>
            </w:r>
          </w:p>
          <w:p w14:paraId="20B79F47" w14:textId="77777777" w:rsidR="00B17FCF" w:rsidRDefault="00000000">
            <w:pPr>
              <w:spacing w:line="236" w:lineRule="auto"/>
              <w:ind w:left="2"/>
              <w:rPr>
                <w:color w:val="292929"/>
              </w:rPr>
            </w:pPr>
            <w:r>
              <w:rPr>
                <w:b/>
                <w:color w:val="292929"/>
              </w:rPr>
              <w:t>S and A</w:t>
            </w:r>
            <w:r>
              <w:rPr>
                <w:color w:val="292929"/>
              </w:rPr>
              <w:t xml:space="preserve"> Clear Touch Panel – used for warm ups, notes, cool downs, </w:t>
            </w:r>
          </w:p>
          <w:p w14:paraId="3F662CDA" w14:textId="77777777" w:rsidR="00B17FCF" w:rsidRDefault="00000000">
            <w:pPr>
              <w:spacing w:line="259" w:lineRule="auto"/>
              <w:ind w:left="2"/>
              <w:rPr>
                <w:color w:val="292929"/>
              </w:rPr>
            </w:pPr>
            <w:r>
              <w:rPr>
                <w:color w:val="292929"/>
              </w:rPr>
              <w:t xml:space="preserve">and some classroom activities </w:t>
            </w:r>
          </w:p>
          <w:p w14:paraId="4DD37AAA" w14:textId="77777777" w:rsidR="00B17FCF" w:rsidRDefault="00B17FCF">
            <w:pPr>
              <w:jc w:val="both"/>
              <w:rPr>
                <w:color w:val="292929"/>
              </w:rPr>
            </w:pPr>
          </w:p>
          <w:p w14:paraId="4515B2EF" w14:textId="77777777" w:rsidR="00B17FCF" w:rsidRDefault="00B17FCF">
            <w:pPr>
              <w:spacing w:before="280"/>
              <w:rPr>
                <w:color w:val="292929"/>
              </w:rPr>
            </w:pPr>
          </w:p>
        </w:tc>
        <w:tc>
          <w:tcPr>
            <w:tcW w:w="3302" w:type="dxa"/>
          </w:tcPr>
          <w:p w14:paraId="6C7E593B" w14:textId="77777777" w:rsidR="00B17FCF" w:rsidRDefault="00000000">
            <w:pPr>
              <w:pBdr>
                <w:top w:val="nil"/>
                <w:left w:val="nil"/>
                <w:bottom w:val="nil"/>
                <w:right w:val="nil"/>
                <w:between w:val="nil"/>
              </w:pBdr>
              <w:rPr>
                <w:rFonts w:ascii="Times New Roman" w:eastAsia="Times New Roman" w:hAnsi="Times New Roman" w:cs="Times New Roman"/>
                <w:color w:val="292929"/>
              </w:rPr>
            </w:pPr>
            <w:r>
              <w:rPr>
                <w:rFonts w:ascii="MS Gothic" w:eastAsia="MS Gothic" w:hAnsi="MS Gothic" w:cs="MS Gothic"/>
                <w:color w:val="292929"/>
              </w:rPr>
              <w:t>☒</w:t>
            </w:r>
            <w:r>
              <w:rPr>
                <w:color w:val="292929"/>
              </w:rPr>
              <w:t xml:space="preserve"> Global Awareness - radioactive decay, population growth, and Newton’s Law of Cooling</w:t>
            </w:r>
          </w:p>
          <w:p w14:paraId="4632278A" w14:textId="77777777" w:rsidR="00B17FCF" w:rsidRDefault="00B17FCF">
            <w:pPr>
              <w:pBdr>
                <w:top w:val="nil"/>
                <w:left w:val="nil"/>
                <w:bottom w:val="nil"/>
                <w:right w:val="nil"/>
                <w:between w:val="nil"/>
              </w:pBdr>
              <w:rPr>
                <w:color w:val="292929"/>
              </w:rPr>
            </w:pPr>
          </w:p>
          <w:p w14:paraId="0D23C3C2"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Civic Literacy</w:t>
            </w:r>
          </w:p>
          <w:p w14:paraId="3019AF29" w14:textId="77777777" w:rsidR="00B17FCF" w:rsidRDefault="00000000">
            <w:pPr>
              <w:rPr>
                <w:color w:val="292929"/>
              </w:rPr>
            </w:pPr>
            <w:r>
              <w:rPr>
                <w:rFonts w:ascii="MS Gothic" w:eastAsia="MS Gothic" w:hAnsi="MS Gothic" w:cs="MS Gothic"/>
                <w:color w:val="292929"/>
              </w:rPr>
              <w:t>☒</w:t>
            </w:r>
            <w:r>
              <w:rPr>
                <w:color w:val="292929"/>
              </w:rPr>
              <w:t xml:space="preserve"> Financial, Economic, Business, &amp; Entrepreneurial Literacy – investment growth and loss, compound interest</w:t>
            </w:r>
          </w:p>
          <w:p w14:paraId="64618EE2" w14:textId="77777777" w:rsidR="00B17FCF" w:rsidRDefault="00B17FCF">
            <w:pPr>
              <w:rPr>
                <w:color w:val="292929"/>
              </w:rPr>
            </w:pPr>
          </w:p>
          <w:p w14:paraId="0DB36FE3"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Health Literacy</w:t>
            </w:r>
          </w:p>
          <w:p w14:paraId="37D80DA4" w14:textId="77777777" w:rsidR="00B17FCF" w:rsidRDefault="00B17FCF">
            <w:pPr>
              <w:jc w:val="both"/>
              <w:rPr>
                <w:color w:val="292929"/>
              </w:rPr>
            </w:pPr>
          </w:p>
          <w:p w14:paraId="76900C90" w14:textId="77777777" w:rsidR="00B17FCF" w:rsidRDefault="00B17FCF">
            <w:pPr>
              <w:jc w:val="both"/>
              <w:rPr>
                <w:color w:val="292929"/>
              </w:rPr>
            </w:pPr>
          </w:p>
          <w:p w14:paraId="0F3EF52A" w14:textId="77777777" w:rsidR="00B17FCF" w:rsidRDefault="00B17FCF">
            <w:pPr>
              <w:jc w:val="both"/>
              <w:rPr>
                <w:b/>
                <w:color w:val="292929"/>
              </w:rPr>
            </w:pPr>
          </w:p>
          <w:p w14:paraId="7D5001AE" w14:textId="77777777" w:rsidR="00B17FCF" w:rsidRDefault="00B17FCF">
            <w:pPr>
              <w:jc w:val="both"/>
              <w:rPr>
                <w:b/>
                <w:color w:val="292929"/>
              </w:rPr>
            </w:pPr>
          </w:p>
          <w:p w14:paraId="015D5D9C" w14:textId="77777777" w:rsidR="00B17FCF" w:rsidRDefault="00B17FCF">
            <w:pPr>
              <w:jc w:val="both"/>
              <w:rPr>
                <w:b/>
                <w:color w:val="292929"/>
              </w:rPr>
            </w:pPr>
          </w:p>
        </w:tc>
        <w:tc>
          <w:tcPr>
            <w:tcW w:w="3302" w:type="dxa"/>
          </w:tcPr>
          <w:p w14:paraId="75DCE4A3"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Creativity &amp; Innovation</w:t>
            </w:r>
          </w:p>
          <w:p w14:paraId="363C3F8C"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Media Literacy</w:t>
            </w:r>
          </w:p>
          <w:p w14:paraId="405EA651" w14:textId="77777777" w:rsidR="00B17FCF" w:rsidRDefault="00000000">
            <w:pPr>
              <w:rPr>
                <w:color w:val="292929"/>
              </w:rPr>
            </w:pPr>
            <w:r>
              <w:rPr>
                <w:rFonts w:ascii="MS Gothic" w:eastAsia="MS Gothic" w:hAnsi="MS Gothic" w:cs="MS Gothic"/>
                <w:color w:val="292929"/>
              </w:rPr>
              <w:t>☒</w:t>
            </w:r>
            <w:r>
              <w:rPr>
                <w:color w:val="292929"/>
              </w:rPr>
              <w:t xml:space="preserve"> Critical Thinking &amp; Problem Solving – Slope Fields</w:t>
            </w:r>
          </w:p>
          <w:p w14:paraId="0A1F3DB5" w14:textId="77777777" w:rsidR="00B17FCF" w:rsidRDefault="00B17FCF">
            <w:pPr>
              <w:rPr>
                <w:color w:val="292929"/>
              </w:rPr>
            </w:pPr>
          </w:p>
          <w:p w14:paraId="6B8EF8C8" w14:textId="77777777" w:rsidR="00B17FCF" w:rsidRDefault="00000000">
            <w:pPr>
              <w:rPr>
                <w:color w:val="292929"/>
              </w:rPr>
            </w:pPr>
            <w:r>
              <w:rPr>
                <w:rFonts w:ascii="MS Gothic" w:eastAsia="MS Gothic" w:hAnsi="MS Gothic" w:cs="MS Gothic"/>
                <w:color w:val="292929"/>
              </w:rPr>
              <w:t>☐</w:t>
            </w:r>
            <w:r>
              <w:rPr>
                <w:color w:val="292929"/>
              </w:rPr>
              <w:t xml:space="preserve"> Life and Career Skills </w:t>
            </w:r>
            <w:r>
              <w:rPr>
                <w:i/>
                <w:color w:val="292929"/>
              </w:rPr>
              <w:t xml:space="preserve">(flexibility, initiative, cross-cultural skills, productivity, leadership, etc.) </w:t>
            </w:r>
          </w:p>
          <w:p w14:paraId="66EAFB0D" w14:textId="77777777" w:rsidR="00B17FCF" w:rsidRDefault="00B17FCF">
            <w:pPr>
              <w:rPr>
                <w:color w:val="292929"/>
              </w:rPr>
            </w:pPr>
          </w:p>
          <w:p w14:paraId="5FAE1F3A" w14:textId="77777777" w:rsidR="00B17FCF" w:rsidRDefault="00000000">
            <w:pPr>
              <w:rPr>
                <w:color w:val="292929"/>
              </w:rPr>
            </w:pPr>
            <w:r>
              <w:rPr>
                <w:rFonts w:ascii="MS Gothic" w:eastAsia="MS Gothic" w:hAnsi="MS Gothic" w:cs="MS Gothic"/>
                <w:color w:val="292929"/>
              </w:rPr>
              <w:t>☐</w:t>
            </w:r>
            <w:r>
              <w:rPr>
                <w:color w:val="292929"/>
              </w:rPr>
              <w:t>Information &amp; Communication Technologies Literacy</w:t>
            </w:r>
          </w:p>
          <w:p w14:paraId="35F0D76D" w14:textId="77777777" w:rsidR="00B17FCF" w:rsidRDefault="00B17FCF">
            <w:pPr>
              <w:rPr>
                <w:color w:val="292929"/>
              </w:rPr>
            </w:pPr>
          </w:p>
          <w:p w14:paraId="738544E4" w14:textId="77777777" w:rsidR="00B17FCF" w:rsidRDefault="00000000">
            <w:pPr>
              <w:rPr>
                <w:color w:val="292929"/>
              </w:rPr>
            </w:pPr>
            <w:r>
              <w:rPr>
                <w:rFonts w:ascii="MS Gothic" w:eastAsia="MS Gothic" w:hAnsi="MS Gothic" w:cs="MS Gothic"/>
                <w:color w:val="292929"/>
              </w:rPr>
              <w:t>☒</w:t>
            </w:r>
            <w:r>
              <w:rPr>
                <w:color w:val="292929"/>
              </w:rPr>
              <w:t xml:space="preserve"> Communication &amp; Collaboration – Writing Choice Menu</w:t>
            </w:r>
          </w:p>
          <w:p w14:paraId="5AB0C5EE" w14:textId="77777777" w:rsidR="00B17FCF" w:rsidRDefault="00B17FCF">
            <w:pPr>
              <w:rPr>
                <w:color w:val="292929"/>
              </w:rPr>
            </w:pPr>
          </w:p>
          <w:p w14:paraId="4AA612E7" w14:textId="77777777" w:rsidR="00B17FCF" w:rsidRDefault="00000000">
            <w:pPr>
              <w:spacing w:line="480" w:lineRule="auto"/>
              <w:rPr>
                <w:color w:val="292929"/>
              </w:rPr>
            </w:pPr>
            <w:r>
              <w:rPr>
                <w:rFonts w:ascii="MS Gothic" w:eastAsia="MS Gothic" w:hAnsi="MS Gothic" w:cs="MS Gothic"/>
                <w:color w:val="292929"/>
              </w:rPr>
              <w:t>☐</w:t>
            </w:r>
            <w:r>
              <w:rPr>
                <w:color w:val="292929"/>
              </w:rPr>
              <w:t xml:space="preserve"> Information Literacy   </w:t>
            </w:r>
          </w:p>
          <w:p w14:paraId="603000C8" w14:textId="77777777" w:rsidR="00B17FCF" w:rsidRDefault="00B17FCF">
            <w:pPr>
              <w:rPr>
                <w:color w:val="292929"/>
              </w:rPr>
            </w:pPr>
          </w:p>
        </w:tc>
      </w:tr>
    </w:tbl>
    <w:p w14:paraId="4CFCC79D" w14:textId="77777777" w:rsidR="00B17FCF" w:rsidRDefault="00B17FCF">
      <w:pPr>
        <w:jc w:val="both"/>
        <w:rPr>
          <w:color w:val="292929"/>
        </w:rPr>
      </w:pPr>
    </w:p>
    <w:tbl>
      <w:tblPr>
        <w:tblStyle w:val="af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17FCF" w14:paraId="6B4FDC48" w14:textId="77777777">
        <w:trPr>
          <w:trHeight w:val="267"/>
          <w:tblHeader/>
        </w:trPr>
        <w:tc>
          <w:tcPr>
            <w:tcW w:w="13207" w:type="dxa"/>
            <w:shd w:val="clear" w:color="auto" w:fill="D9D9D9"/>
          </w:tcPr>
          <w:p w14:paraId="1882C1C2" w14:textId="77777777" w:rsidR="00B17FCF" w:rsidRDefault="00000000">
            <w:pPr>
              <w:jc w:val="both"/>
              <w:rPr>
                <w:b/>
                <w:color w:val="292929"/>
              </w:rPr>
            </w:pPr>
            <w:r>
              <w:rPr>
                <w:b/>
                <w:color w:val="292929"/>
              </w:rPr>
              <w:t>Resources:</w:t>
            </w:r>
          </w:p>
        </w:tc>
      </w:tr>
      <w:tr w:rsidR="00B17FCF" w14:paraId="31A24844" w14:textId="77777777">
        <w:trPr>
          <w:trHeight w:val="84"/>
        </w:trPr>
        <w:tc>
          <w:tcPr>
            <w:tcW w:w="13207" w:type="dxa"/>
          </w:tcPr>
          <w:p w14:paraId="71C2A7D2" w14:textId="77777777" w:rsidR="00B17FCF" w:rsidRDefault="00000000">
            <w:pPr>
              <w:pBdr>
                <w:top w:val="nil"/>
                <w:left w:val="nil"/>
                <w:bottom w:val="nil"/>
                <w:right w:val="nil"/>
                <w:between w:val="nil"/>
              </w:pBdr>
              <w:rPr>
                <w:b/>
                <w:color w:val="292929"/>
              </w:rPr>
            </w:pPr>
            <w:r>
              <w:rPr>
                <w:b/>
                <w:color w:val="292929"/>
              </w:rPr>
              <w:t xml:space="preserve">Texts/Materials:  </w:t>
            </w:r>
            <w:r>
              <w:rPr>
                <w:color w:val="292929"/>
              </w:rPr>
              <w:t>Calculus A Complete Course textbook by Pearson Education copyright 2007, graphing calculators, Wabbit emulator, whiteboards, markers, tiered word problems on area under the curve using Newsela, and ClearTouch Panels</w:t>
            </w:r>
          </w:p>
          <w:p w14:paraId="53AD1242" w14:textId="77777777" w:rsidR="00B17FCF" w:rsidRDefault="00B17FCF">
            <w:pPr>
              <w:pBdr>
                <w:top w:val="nil"/>
                <w:left w:val="nil"/>
                <w:bottom w:val="nil"/>
                <w:right w:val="nil"/>
                <w:between w:val="nil"/>
              </w:pBdr>
              <w:rPr>
                <w:b/>
                <w:color w:val="292929"/>
              </w:rPr>
            </w:pPr>
          </w:p>
        </w:tc>
      </w:tr>
    </w:tbl>
    <w:p w14:paraId="39BB2DD3" w14:textId="77777777" w:rsidR="00B17FCF" w:rsidRDefault="00B17FCF">
      <w:pPr>
        <w:jc w:val="center"/>
        <w:rPr>
          <w:color w:val="292929"/>
          <w:sz w:val="28"/>
          <w:szCs w:val="28"/>
        </w:rPr>
      </w:pPr>
    </w:p>
    <w:sectPr w:rsidR="00B17FCF">
      <w:headerReference w:type="default" r:id="rId29"/>
      <w:footerReference w:type="even" r:id="rId30"/>
      <w:footerReference w:type="default" r:id="rId31"/>
      <w:footerReference w:type="first" r:id="rId32"/>
      <w:pgSz w:w="15840" w:h="12240" w:orient="landscape"/>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21355" w14:textId="77777777" w:rsidR="004D4002" w:rsidRDefault="004D4002">
      <w:r>
        <w:separator/>
      </w:r>
    </w:p>
  </w:endnote>
  <w:endnote w:type="continuationSeparator" w:id="0">
    <w:p w14:paraId="3CAB5326" w14:textId="77777777" w:rsidR="004D4002" w:rsidRDefault="004D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BB2E" w14:textId="77777777" w:rsidR="00B17FCF"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F2980B" w14:textId="77777777" w:rsidR="00B17FCF" w:rsidRDefault="00B17FCF">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232F6" w14:textId="77777777" w:rsidR="00B17FCF" w:rsidRDefault="00B17FCF">
    <w:pPr>
      <w:pBdr>
        <w:top w:val="nil"/>
        <w:left w:val="nil"/>
        <w:bottom w:val="nil"/>
        <w:right w:val="nil"/>
        <w:between w:val="nil"/>
      </w:pBdr>
      <w:spacing w:line="276" w:lineRule="auto"/>
      <w:rPr>
        <w:color w:val="000000"/>
        <w:sz w:val="16"/>
        <w:szCs w:val="16"/>
      </w:rPr>
    </w:pPr>
  </w:p>
  <w:tbl>
    <w:tblPr>
      <w:tblStyle w:val="affb"/>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B17FCF" w14:paraId="68AB2A64" w14:textId="77777777">
      <w:trPr>
        <w:trHeight w:val="226"/>
      </w:trPr>
      <w:tc>
        <w:tcPr>
          <w:tcW w:w="450" w:type="dxa"/>
        </w:tcPr>
        <w:p w14:paraId="6A29DD28" w14:textId="77777777" w:rsidR="00B17FCF"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94758B">
            <w:rPr>
              <w:noProof/>
              <w:color w:val="000000"/>
              <w:sz w:val="20"/>
              <w:szCs w:val="20"/>
            </w:rPr>
            <w:t>2</w:t>
          </w:r>
          <w:r>
            <w:rPr>
              <w:color w:val="000000"/>
              <w:sz w:val="20"/>
              <w:szCs w:val="20"/>
            </w:rPr>
            <w:fldChar w:fldCharType="end"/>
          </w:r>
        </w:p>
      </w:tc>
      <w:tc>
        <w:tcPr>
          <w:tcW w:w="12780" w:type="dxa"/>
        </w:tcPr>
        <w:p w14:paraId="631646E8" w14:textId="77777777" w:rsidR="00B17FCF"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09861EB1" w14:textId="77777777" w:rsidR="00B17FCF" w:rsidRDefault="00B17FCF">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4220" w14:textId="77777777" w:rsidR="00B17FCF"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A3532" w14:textId="77777777" w:rsidR="004D4002" w:rsidRDefault="004D4002">
      <w:r>
        <w:separator/>
      </w:r>
    </w:p>
  </w:footnote>
  <w:footnote w:type="continuationSeparator" w:id="0">
    <w:p w14:paraId="3207427D" w14:textId="77777777" w:rsidR="004D4002" w:rsidRDefault="004D4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0C1F6" w14:textId="77777777" w:rsidR="00B17FCF" w:rsidRDefault="00B17FCF"/>
  <w:p w14:paraId="2DEDD9E7" w14:textId="77777777" w:rsidR="00B17FCF" w:rsidRDefault="00B17F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F1631"/>
    <w:multiLevelType w:val="multilevel"/>
    <w:tmpl w:val="27042BEC"/>
    <w:lvl w:ilvl="0">
      <w:start w:val="1"/>
      <w:numFmt w:val="lowerLetter"/>
      <w:lvlText w:val="%1."/>
      <w:lvlJc w:val="left"/>
      <w:pPr>
        <w:ind w:left="722" w:hanging="722"/>
      </w:pPr>
      <w:rPr>
        <w:rFonts w:ascii="Calibri" w:eastAsia="Calibri" w:hAnsi="Calibri" w:cs="Calibri"/>
        <w:b w:val="0"/>
        <w:i w:val="0"/>
        <w:strike w:val="0"/>
        <w:color w:val="000000"/>
        <w:sz w:val="23"/>
        <w:szCs w:val="23"/>
        <w:u w:val="none"/>
        <w:shd w:val="clear" w:color="auto" w:fill="auto"/>
        <w:vertAlign w:val="baseline"/>
      </w:rPr>
    </w:lvl>
    <w:lvl w:ilvl="1">
      <w:start w:val="1"/>
      <w:numFmt w:val="lowerLetter"/>
      <w:lvlText w:val="%2"/>
      <w:lvlJc w:val="left"/>
      <w:pPr>
        <w:ind w:left="1553" w:hanging="1553"/>
      </w:pPr>
      <w:rPr>
        <w:rFonts w:ascii="Calibri" w:eastAsia="Calibri" w:hAnsi="Calibri" w:cs="Calibri"/>
        <w:b w:val="0"/>
        <w:i w:val="0"/>
        <w:strike w:val="0"/>
        <w:color w:val="000000"/>
        <w:sz w:val="23"/>
        <w:szCs w:val="23"/>
        <w:u w:val="none"/>
        <w:shd w:val="clear" w:color="auto" w:fill="auto"/>
        <w:vertAlign w:val="baseline"/>
      </w:rPr>
    </w:lvl>
    <w:lvl w:ilvl="2">
      <w:start w:val="1"/>
      <w:numFmt w:val="lowerRoman"/>
      <w:lvlText w:val="%3"/>
      <w:lvlJc w:val="left"/>
      <w:pPr>
        <w:ind w:left="2273" w:hanging="2273"/>
      </w:pPr>
      <w:rPr>
        <w:rFonts w:ascii="Calibri" w:eastAsia="Calibri" w:hAnsi="Calibri" w:cs="Calibri"/>
        <w:b w:val="0"/>
        <w:i w:val="0"/>
        <w:strike w:val="0"/>
        <w:color w:val="000000"/>
        <w:sz w:val="23"/>
        <w:szCs w:val="23"/>
        <w:u w:val="none"/>
        <w:shd w:val="clear" w:color="auto" w:fill="auto"/>
        <w:vertAlign w:val="baseline"/>
      </w:rPr>
    </w:lvl>
    <w:lvl w:ilvl="3">
      <w:start w:val="1"/>
      <w:numFmt w:val="decimal"/>
      <w:lvlText w:val="%4"/>
      <w:lvlJc w:val="left"/>
      <w:pPr>
        <w:ind w:left="2993" w:hanging="2993"/>
      </w:pPr>
      <w:rPr>
        <w:rFonts w:ascii="Calibri" w:eastAsia="Calibri" w:hAnsi="Calibri" w:cs="Calibri"/>
        <w:b w:val="0"/>
        <w:i w:val="0"/>
        <w:strike w:val="0"/>
        <w:color w:val="000000"/>
        <w:sz w:val="23"/>
        <w:szCs w:val="23"/>
        <w:u w:val="none"/>
        <w:shd w:val="clear" w:color="auto" w:fill="auto"/>
        <w:vertAlign w:val="baseline"/>
      </w:rPr>
    </w:lvl>
    <w:lvl w:ilvl="4">
      <w:start w:val="1"/>
      <w:numFmt w:val="lowerLetter"/>
      <w:lvlText w:val="%5"/>
      <w:lvlJc w:val="left"/>
      <w:pPr>
        <w:ind w:left="3713" w:hanging="3713"/>
      </w:pPr>
      <w:rPr>
        <w:rFonts w:ascii="Calibri" w:eastAsia="Calibri" w:hAnsi="Calibri" w:cs="Calibri"/>
        <w:b w:val="0"/>
        <w:i w:val="0"/>
        <w:strike w:val="0"/>
        <w:color w:val="000000"/>
        <w:sz w:val="23"/>
        <w:szCs w:val="23"/>
        <w:u w:val="none"/>
        <w:shd w:val="clear" w:color="auto" w:fill="auto"/>
        <w:vertAlign w:val="baseline"/>
      </w:rPr>
    </w:lvl>
    <w:lvl w:ilvl="5">
      <w:start w:val="1"/>
      <w:numFmt w:val="lowerRoman"/>
      <w:lvlText w:val="%6"/>
      <w:lvlJc w:val="left"/>
      <w:pPr>
        <w:ind w:left="4433" w:hanging="4433"/>
      </w:pPr>
      <w:rPr>
        <w:rFonts w:ascii="Calibri" w:eastAsia="Calibri" w:hAnsi="Calibri" w:cs="Calibri"/>
        <w:b w:val="0"/>
        <w:i w:val="0"/>
        <w:strike w:val="0"/>
        <w:color w:val="000000"/>
        <w:sz w:val="23"/>
        <w:szCs w:val="23"/>
        <w:u w:val="none"/>
        <w:shd w:val="clear" w:color="auto" w:fill="auto"/>
        <w:vertAlign w:val="baseline"/>
      </w:rPr>
    </w:lvl>
    <w:lvl w:ilvl="6">
      <w:start w:val="1"/>
      <w:numFmt w:val="decimal"/>
      <w:lvlText w:val="%7"/>
      <w:lvlJc w:val="left"/>
      <w:pPr>
        <w:ind w:left="5153" w:hanging="5153"/>
      </w:pPr>
      <w:rPr>
        <w:rFonts w:ascii="Calibri" w:eastAsia="Calibri" w:hAnsi="Calibri" w:cs="Calibri"/>
        <w:b w:val="0"/>
        <w:i w:val="0"/>
        <w:strike w:val="0"/>
        <w:color w:val="000000"/>
        <w:sz w:val="23"/>
        <w:szCs w:val="23"/>
        <w:u w:val="none"/>
        <w:shd w:val="clear" w:color="auto" w:fill="auto"/>
        <w:vertAlign w:val="baseline"/>
      </w:rPr>
    </w:lvl>
    <w:lvl w:ilvl="7">
      <w:start w:val="1"/>
      <w:numFmt w:val="lowerLetter"/>
      <w:lvlText w:val="%8"/>
      <w:lvlJc w:val="left"/>
      <w:pPr>
        <w:ind w:left="5873" w:hanging="5873"/>
      </w:pPr>
      <w:rPr>
        <w:rFonts w:ascii="Calibri" w:eastAsia="Calibri" w:hAnsi="Calibri" w:cs="Calibri"/>
        <w:b w:val="0"/>
        <w:i w:val="0"/>
        <w:strike w:val="0"/>
        <w:color w:val="000000"/>
        <w:sz w:val="23"/>
        <w:szCs w:val="23"/>
        <w:u w:val="none"/>
        <w:shd w:val="clear" w:color="auto" w:fill="auto"/>
        <w:vertAlign w:val="baseline"/>
      </w:rPr>
    </w:lvl>
    <w:lvl w:ilvl="8">
      <w:start w:val="1"/>
      <w:numFmt w:val="lowerRoman"/>
      <w:lvlText w:val="%9"/>
      <w:lvlJc w:val="left"/>
      <w:pPr>
        <w:ind w:left="6593" w:hanging="6593"/>
      </w:pPr>
      <w:rPr>
        <w:rFonts w:ascii="Calibri" w:eastAsia="Calibri" w:hAnsi="Calibri" w:cs="Calibri"/>
        <w:b w:val="0"/>
        <w:i w:val="0"/>
        <w:strike w:val="0"/>
        <w:color w:val="000000"/>
        <w:sz w:val="23"/>
        <w:szCs w:val="23"/>
        <w:u w:val="none"/>
        <w:shd w:val="clear" w:color="auto" w:fill="auto"/>
        <w:vertAlign w:val="baseline"/>
      </w:rPr>
    </w:lvl>
  </w:abstractNum>
  <w:abstractNum w:abstractNumId="1" w15:restartNumberingAfterBreak="0">
    <w:nsid w:val="19DA7122"/>
    <w:multiLevelType w:val="multilevel"/>
    <w:tmpl w:val="F724BBC0"/>
    <w:lvl w:ilvl="0">
      <w:start w:val="1"/>
      <w:numFmt w:val="bullet"/>
      <w:lvlText w:val="•"/>
      <w:lvlJc w:val="left"/>
      <w:pPr>
        <w:ind w:left="723" w:hanging="723"/>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3" w:hanging="155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3" w:hanging="22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3" w:hanging="2993"/>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3" w:hanging="371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3" w:hanging="443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3" w:hanging="5153"/>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3" w:hanging="58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3" w:hanging="6593"/>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2" w15:restartNumberingAfterBreak="0">
    <w:nsid w:val="26861AFF"/>
    <w:multiLevelType w:val="multilevel"/>
    <w:tmpl w:val="AF560704"/>
    <w:lvl w:ilvl="0">
      <w:start w:val="1"/>
      <w:numFmt w:val="bullet"/>
      <w:lvlText w:val="•"/>
      <w:lvlJc w:val="left"/>
      <w:pPr>
        <w:ind w:left="723" w:hanging="723"/>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3" w:hanging="155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3" w:hanging="22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3" w:hanging="2993"/>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3" w:hanging="371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3" w:hanging="443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3" w:hanging="5153"/>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3" w:hanging="58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3" w:hanging="6593"/>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3" w15:restartNumberingAfterBreak="0">
    <w:nsid w:val="3CB535A1"/>
    <w:multiLevelType w:val="multilevel"/>
    <w:tmpl w:val="5344CD54"/>
    <w:lvl w:ilvl="0">
      <w:start w:val="1"/>
      <w:numFmt w:val="decimal"/>
      <w:lvlText w:val="%1."/>
      <w:lvlJc w:val="left"/>
      <w:pPr>
        <w:ind w:left="728" w:hanging="728"/>
      </w:pPr>
      <w:rPr>
        <w:rFonts w:ascii="Calibri" w:eastAsia="Calibri" w:hAnsi="Calibri" w:cs="Calibri"/>
        <w:b w:val="0"/>
        <w:i w:val="0"/>
        <w:strike w:val="0"/>
        <w:color w:val="000000"/>
        <w:sz w:val="23"/>
        <w:szCs w:val="23"/>
        <w:u w:val="none"/>
        <w:shd w:val="clear" w:color="auto" w:fill="auto"/>
        <w:vertAlign w:val="baseline"/>
      </w:rPr>
    </w:lvl>
    <w:lvl w:ilvl="1">
      <w:start w:val="1"/>
      <w:numFmt w:val="lowerLetter"/>
      <w:lvlText w:val="%2"/>
      <w:lvlJc w:val="left"/>
      <w:pPr>
        <w:ind w:left="1559" w:hanging="1559"/>
      </w:pPr>
      <w:rPr>
        <w:rFonts w:ascii="Calibri" w:eastAsia="Calibri" w:hAnsi="Calibri" w:cs="Calibri"/>
        <w:b w:val="0"/>
        <w:i w:val="0"/>
        <w:strike w:val="0"/>
        <w:color w:val="000000"/>
        <w:sz w:val="23"/>
        <w:szCs w:val="23"/>
        <w:u w:val="none"/>
        <w:shd w:val="clear" w:color="auto" w:fill="auto"/>
        <w:vertAlign w:val="baseline"/>
      </w:rPr>
    </w:lvl>
    <w:lvl w:ilvl="2">
      <w:start w:val="1"/>
      <w:numFmt w:val="lowerRoman"/>
      <w:lvlText w:val="%3"/>
      <w:lvlJc w:val="left"/>
      <w:pPr>
        <w:ind w:left="2279" w:hanging="2279"/>
      </w:pPr>
      <w:rPr>
        <w:rFonts w:ascii="Calibri" w:eastAsia="Calibri" w:hAnsi="Calibri" w:cs="Calibri"/>
        <w:b w:val="0"/>
        <w:i w:val="0"/>
        <w:strike w:val="0"/>
        <w:color w:val="000000"/>
        <w:sz w:val="23"/>
        <w:szCs w:val="23"/>
        <w:u w:val="none"/>
        <w:shd w:val="clear" w:color="auto" w:fill="auto"/>
        <w:vertAlign w:val="baseline"/>
      </w:rPr>
    </w:lvl>
    <w:lvl w:ilvl="3">
      <w:start w:val="1"/>
      <w:numFmt w:val="decimal"/>
      <w:lvlText w:val="%4"/>
      <w:lvlJc w:val="left"/>
      <w:pPr>
        <w:ind w:left="2999" w:hanging="2999"/>
      </w:pPr>
      <w:rPr>
        <w:rFonts w:ascii="Calibri" w:eastAsia="Calibri" w:hAnsi="Calibri" w:cs="Calibri"/>
        <w:b w:val="0"/>
        <w:i w:val="0"/>
        <w:strike w:val="0"/>
        <w:color w:val="000000"/>
        <w:sz w:val="23"/>
        <w:szCs w:val="23"/>
        <w:u w:val="none"/>
        <w:shd w:val="clear" w:color="auto" w:fill="auto"/>
        <w:vertAlign w:val="baseline"/>
      </w:rPr>
    </w:lvl>
    <w:lvl w:ilvl="4">
      <w:start w:val="1"/>
      <w:numFmt w:val="lowerLetter"/>
      <w:lvlText w:val="%5"/>
      <w:lvlJc w:val="left"/>
      <w:pPr>
        <w:ind w:left="3719" w:hanging="3719"/>
      </w:pPr>
      <w:rPr>
        <w:rFonts w:ascii="Calibri" w:eastAsia="Calibri" w:hAnsi="Calibri" w:cs="Calibri"/>
        <w:b w:val="0"/>
        <w:i w:val="0"/>
        <w:strike w:val="0"/>
        <w:color w:val="000000"/>
        <w:sz w:val="23"/>
        <w:szCs w:val="23"/>
        <w:u w:val="none"/>
        <w:shd w:val="clear" w:color="auto" w:fill="auto"/>
        <w:vertAlign w:val="baseline"/>
      </w:rPr>
    </w:lvl>
    <w:lvl w:ilvl="5">
      <w:start w:val="1"/>
      <w:numFmt w:val="lowerRoman"/>
      <w:lvlText w:val="%6"/>
      <w:lvlJc w:val="left"/>
      <w:pPr>
        <w:ind w:left="4439" w:hanging="4439"/>
      </w:pPr>
      <w:rPr>
        <w:rFonts w:ascii="Calibri" w:eastAsia="Calibri" w:hAnsi="Calibri" w:cs="Calibri"/>
        <w:b w:val="0"/>
        <w:i w:val="0"/>
        <w:strike w:val="0"/>
        <w:color w:val="000000"/>
        <w:sz w:val="23"/>
        <w:szCs w:val="23"/>
        <w:u w:val="none"/>
        <w:shd w:val="clear" w:color="auto" w:fill="auto"/>
        <w:vertAlign w:val="baseline"/>
      </w:rPr>
    </w:lvl>
    <w:lvl w:ilvl="6">
      <w:start w:val="1"/>
      <w:numFmt w:val="decimal"/>
      <w:lvlText w:val="%7"/>
      <w:lvlJc w:val="left"/>
      <w:pPr>
        <w:ind w:left="5159" w:hanging="5159"/>
      </w:pPr>
      <w:rPr>
        <w:rFonts w:ascii="Calibri" w:eastAsia="Calibri" w:hAnsi="Calibri" w:cs="Calibri"/>
        <w:b w:val="0"/>
        <w:i w:val="0"/>
        <w:strike w:val="0"/>
        <w:color w:val="000000"/>
        <w:sz w:val="23"/>
        <w:szCs w:val="23"/>
        <w:u w:val="none"/>
        <w:shd w:val="clear" w:color="auto" w:fill="auto"/>
        <w:vertAlign w:val="baseline"/>
      </w:rPr>
    </w:lvl>
    <w:lvl w:ilvl="7">
      <w:start w:val="1"/>
      <w:numFmt w:val="lowerLetter"/>
      <w:lvlText w:val="%8"/>
      <w:lvlJc w:val="left"/>
      <w:pPr>
        <w:ind w:left="5879" w:hanging="5879"/>
      </w:pPr>
      <w:rPr>
        <w:rFonts w:ascii="Calibri" w:eastAsia="Calibri" w:hAnsi="Calibri" w:cs="Calibri"/>
        <w:b w:val="0"/>
        <w:i w:val="0"/>
        <w:strike w:val="0"/>
        <w:color w:val="000000"/>
        <w:sz w:val="23"/>
        <w:szCs w:val="23"/>
        <w:u w:val="none"/>
        <w:shd w:val="clear" w:color="auto" w:fill="auto"/>
        <w:vertAlign w:val="baseline"/>
      </w:rPr>
    </w:lvl>
    <w:lvl w:ilvl="8">
      <w:start w:val="1"/>
      <w:numFmt w:val="lowerRoman"/>
      <w:lvlText w:val="%9"/>
      <w:lvlJc w:val="left"/>
      <w:pPr>
        <w:ind w:left="6599" w:hanging="6599"/>
      </w:pPr>
      <w:rPr>
        <w:rFonts w:ascii="Calibri" w:eastAsia="Calibri" w:hAnsi="Calibri" w:cs="Calibri"/>
        <w:b w:val="0"/>
        <w:i w:val="0"/>
        <w:strike w:val="0"/>
        <w:color w:val="000000"/>
        <w:sz w:val="23"/>
        <w:szCs w:val="23"/>
        <w:u w:val="none"/>
        <w:shd w:val="clear" w:color="auto" w:fill="auto"/>
        <w:vertAlign w:val="baseline"/>
      </w:rPr>
    </w:lvl>
  </w:abstractNum>
  <w:abstractNum w:abstractNumId="4" w15:restartNumberingAfterBreak="0">
    <w:nsid w:val="490B6425"/>
    <w:multiLevelType w:val="multilevel"/>
    <w:tmpl w:val="66068294"/>
    <w:lvl w:ilvl="0">
      <w:start w:val="1"/>
      <w:numFmt w:val="bullet"/>
      <w:lvlText w:val="•"/>
      <w:lvlJc w:val="left"/>
      <w:pPr>
        <w:ind w:left="721" w:hanging="721"/>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1" w:hanging="155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1" w:hanging="227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1" w:hanging="2991"/>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1" w:hanging="371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1" w:hanging="443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1" w:hanging="5151"/>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1" w:hanging="587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1" w:hanging="6591"/>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5" w15:restartNumberingAfterBreak="0">
    <w:nsid w:val="50435BEF"/>
    <w:multiLevelType w:val="multilevel"/>
    <w:tmpl w:val="3940C4F6"/>
    <w:lvl w:ilvl="0">
      <w:start w:val="1"/>
      <w:numFmt w:val="bullet"/>
      <w:lvlText w:val="•"/>
      <w:lvlJc w:val="left"/>
      <w:pPr>
        <w:ind w:left="723" w:hanging="723"/>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3" w:hanging="155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3" w:hanging="22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3" w:hanging="2993"/>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3" w:hanging="371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3" w:hanging="443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3" w:hanging="5153"/>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3" w:hanging="58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3" w:hanging="6593"/>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6" w15:restartNumberingAfterBreak="0">
    <w:nsid w:val="5389668C"/>
    <w:multiLevelType w:val="multilevel"/>
    <w:tmpl w:val="A4F4D182"/>
    <w:lvl w:ilvl="0">
      <w:start w:val="1"/>
      <w:numFmt w:val="bullet"/>
      <w:lvlText w:val="•"/>
      <w:lvlJc w:val="left"/>
      <w:pPr>
        <w:ind w:left="723" w:hanging="723"/>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3" w:hanging="155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3" w:hanging="22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3" w:hanging="2993"/>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3" w:hanging="371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3" w:hanging="443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3" w:hanging="5153"/>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3" w:hanging="58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3" w:hanging="6593"/>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7" w15:restartNumberingAfterBreak="0">
    <w:nsid w:val="711A42C2"/>
    <w:multiLevelType w:val="multilevel"/>
    <w:tmpl w:val="A4BE8574"/>
    <w:lvl w:ilvl="0">
      <w:start w:val="1"/>
      <w:numFmt w:val="bullet"/>
      <w:lvlText w:val="•"/>
      <w:lvlJc w:val="left"/>
      <w:pPr>
        <w:ind w:left="721" w:hanging="721"/>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1" w:hanging="155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1" w:hanging="227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1" w:hanging="2991"/>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1" w:hanging="371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1" w:hanging="443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1" w:hanging="5151"/>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1" w:hanging="587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1" w:hanging="6591"/>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8" w15:restartNumberingAfterBreak="0">
    <w:nsid w:val="71633705"/>
    <w:multiLevelType w:val="multilevel"/>
    <w:tmpl w:val="F8FED556"/>
    <w:lvl w:ilvl="0">
      <w:start w:val="1"/>
      <w:numFmt w:val="lowerLetter"/>
      <w:lvlText w:val="%1."/>
      <w:lvlJc w:val="left"/>
      <w:pPr>
        <w:ind w:left="722" w:hanging="722"/>
      </w:pPr>
      <w:rPr>
        <w:rFonts w:ascii="Calibri" w:eastAsia="Calibri" w:hAnsi="Calibri" w:cs="Calibri"/>
        <w:b w:val="0"/>
        <w:i w:val="0"/>
        <w:strike w:val="0"/>
        <w:color w:val="000000"/>
        <w:sz w:val="23"/>
        <w:szCs w:val="23"/>
        <w:u w:val="none"/>
        <w:shd w:val="clear" w:color="auto" w:fill="auto"/>
        <w:vertAlign w:val="baseline"/>
      </w:rPr>
    </w:lvl>
    <w:lvl w:ilvl="1">
      <w:start w:val="1"/>
      <w:numFmt w:val="lowerLetter"/>
      <w:lvlText w:val="%2"/>
      <w:lvlJc w:val="left"/>
      <w:pPr>
        <w:ind w:left="1553" w:hanging="1553"/>
      </w:pPr>
      <w:rPr>
        <w:rFonts w:ascii="Calibri" w:eastAsia="Calibri" w:hAnsi="Calibri" w:cs="Calibri"/>
        <w:b w:val="0"/>
        <w:i w:val="0"/>
        <w:strike w:val="0"/>
        <w:color w:val="000000"/>
        <w:sz w:val="23"/>
        <w:szCs w:val="23"/>
        <w:u w:val="none"/>
        <w:shd w:val="clear" w:color="auto" w:fill="auto"/>
        <w:vertAlign w:val="baseline"/>
      </w:rPr>
    </w:lvl>
    <w:lvl w:ilvl="2">
      <w:start w:val="1"/>
      <w:numFmt w:val="lowerRoman"/>
      <w:lvlText w:val="%3"/>
      <w:lvlJc w:val="left"/>
      <w:pPr>
        <w:ind w:left="2273" w:hanging="2273"/>
      </w:pPr>
      <w:rPr>
        <w:rFonts w:ascii="Calibri" w:eastAsia="Calibri" w:hAnsi="Calibri" w:cs="Calibri"/>
        <w:b w:val="0"/>
        <w:i w:val="0"/>
        <w:strike w:val="0"/>
        <w:color w:val="000000"/>
        <w:sz w:val="23"/>
        <w:szCs w:val="23"/>
        <w:u w:val="none"/>
        <w:shd w:val="clear" w:color="auto" w:fill="auto"/>
        <w:vertAlign w:val="baseline"/>
      </w:rPr>
    </w:lvl>
    <w:lvl w:ilvl="3">
      <w:start w:val="1"/>
      <w:numFmt w:val="decimal"/>
      <w:lvlText w:val="%4"/>
      <w:lvlJc w:val="left"/>
      <w:pPr>
        <w:ind w:left="2993" w:hanging="2993"/>
      </w:pPr>
      <w:rPr>
        <w:rFonts w:ascii="Calibri" w:eastAsia="Calibri" w:hAnsi="Calibri" w:cs="Calibri"/>
        <w:b w:val="0"/>
        <w:i w:val="0"/>
        <w:strike w:val="0"/>
        <w:color w:val="000000"/>
        <w:sz w:val="23"/>
        <w:szCs w:val="23"/>
        <w:u w:val="none"/>
        <w:shd w:val="clear" w:color="auto" w:fill="auto"/>
        <w:vertAlign w:val="baseline"/>
      </w:rPr>
    </w:lvl>
    <w:lvl w:ilvl="4">
      <w:start w:val="1"/>
      <w:numFmt w:val="lowerLetter"/>
      <w:lvlText w:val="%5"/>
      <w:lvlJc w:val="left"/>
      <w:pPr>
        <w:ind w:left="3713" w:hanging="3713"/>
      </w:pPr>
      <w:rPr>
        <w:rFonts w:ascii="Calibri" w:eastAsia="Calibri" w:hAnsi="Calibri" w:cs="Calibri"/>
        <w:b w:val="0"/>
        <w:i w:val="0"/>
        <w:strike w:val="0"/>
        <w:color w:val="000000"/>
        <w:sz w:val="23"/>
        <w:szCs w:val="23"/>
        <w:u w:val="none"/>
        <w:shd w:val="clear" w:color="auto" w:fill="auto"/>
        <w:vertAlign w:val="baseline"/>
      </w:rPr>
    </w:lvl>
    <w:lvl w:ilvl="5">
      <w:start w:val="1"/>
      <w:numFmt w:val="lowerRoman"/>
      <w:lvlText w:val="%6"/>
      <w:lvlJc w:val="left"/>
      <w:pPr>
        <w:ind w:left="4433" w:hanging="4433"/>
      </w:pPr>
      <w:rPr>
        <w:rFonts w:ascii="Calibri" w:eastAsia="Calibri" w:hAnsi="Calibri" w:cs="Calibri"/>
        <w:b w:val="0"/>
        <w:i w:val="0"/>
        <w:strike w:val="0"/>
        <w:color w:val="000000"/>
        <w:sz w:val="23"/>
        <w:szCs w:val="23"/>
        <w:u w:val="none"/>
        <w:shd w:val="clear" w:color="auto" w:fill="auto"/>
        <w:vertAlign w:val="baseline"/>
      </w:rPr>
    </w:lvl>
    <w:lvl w:ilvl="6">
      <w:start w:val="1"/>
      <w:numFmt w:val="decimal"/>
      <w:lvlText w:val="%7"/>
      <w:lvlJc w:val="left"/>
      <w:pPr>
        <w:ind w:left="5153" w:hanging="5153"/>
      </w:pPr>
      <w:rPr>
        <w:rFonts w:ascii="Calibri" w:eastAsia="Calibri" w:hAnsi="Calibri" w:cs="Calibri"/>
        <w:b w:val="0"/>
        <w:i w:val="0"/>
        <w:strike w:val="0"/>
        <w:color w:val="000000"/>
        <w:sz w:val="23"/>
        <w:szCs w:val="23"/>
        <w:u w:val="none"/>
        <w:shd w:val="clear" w:color="auto" w:fill="auto"/>
        <w:vertAlign w:val="baseline"/>
      </w:rPr>
    </w:lvl>
    <w:lvl w:ilvl="7">
      <w:start w:val="1"/>
      <w:numFmt w:val="lowerLetter"/>
      <w:lvlText w:val="%8"/>
      <w:lvlJc w:val="left"/>
      <w:pPr>
        <w:ind w:left="5873" w:hanging="5873"/>
      </w:pPr>
      <w:rPr>
        <w:rFonts w:ascii="Calibri" w:eastAsia="Calibri" w:hAnsi="Calibri" w:cs="Calibri"/>
        <w:b w:val="0"/>
        <w:i w:val="0"/>
        <w:strike w:val="0"/>
        <w:color w:val="000000"/>
        <w:sz w:val="23"/>
        <w:szCs w:val="23"/>
        <w:u w:val="none"/>
        <w:shd w:val="clear" w:color="auto" w:fill="auto"/>
        <w:vertAlign w:val="baseline"/>
      </w:rPr>
    </w:lvl>
    <w:lvl w:ilvl="8">
      <w:start w:val="1"/>
      <w:numFmt w:val="lowerRoman"/>
      <w:lvlText w:val="%9"/>
      <w:lvlJc w:val="left"/>
      <w:pPr>
        <w:ind w:left="6593" w:hanging="6593"/>
      </w:pPr>
      <w:rPr>
        <w:rFonts w:ascii="Calibri" w:eastAsia="Calibri" w:hAnsi="Calibri" w:cs="Calibri"/>
        <w:b w:val="0"/>
        <w:i w:val="0"/>
        <w:strike w:val="0"/>
        <w:color w:val="000000"/>
        <w:sz w:val="23"/>
        <w:szCs w:val="23"/>
        <w:u w:val="none"/>
        <w:shd w:val="clear" w:color="auto" w:fill="auto"/>
        <w:vertAlign w:val="baseline"/>
      </w:rPr>
    </w:lvl>
  </w:abstractNum>
  <w:abstractNum w:abstractNumId="9" w15:restartNumberingAfterBreak="0">
    <w:nsid w:val="73D501C8"/>
    <w:multiLevelType w:val="multilevel"/>
    <w:tmpl w:val="F1362EA2"/>
    <w:lvl w:ilvl="0">
      <w:start w:val="1"/>
      <w:numFmt w:val="bullet"/>
      <w:lvlText w:val="•"/>
      <w:lvlJc w:val="left"/>
      <w:pPr>
        <w:ind w:left="723" w:hanging="723"/>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3" w:hanging="155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3" w:hanging="22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3" w:hanging="2993"/>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3" w:hanging="371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3" w:hanging="443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3" w:hanging="5153"/>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3" w:hanging="58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3" w:hanging="6593"/>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10" w15:restartNumberingAfterBreak="0">
    <w:nsid w:val="74A5325C"/>
    <w:multiLevelType w:val="multilevel"/>
    <w:tmpl w:val="5E8820EA"/>
    <w:lvl w:ilvl="0">
      <w:start w:val="1"/>
      <w:numFmt w:val="bullet"/>
      <w:lvlText w:val="•"/>
      <w:lvlJc w:val="left"/>
      <w:pPr>
        <w:ind w:left="723" w:hanging="723"/>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3" w:hanging="155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3" w:hanging="22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3" w:hanging="2993"/>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3" w:hanging="371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3" w:hanging="443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3" w:hanging="5153"/>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3" w:hanging="58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3" w:hanging="6593"/>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11" w15:restartNumberingAfterBreak="0">
    <w:nsid w:val="75EB18B7"/>
    <w:multiLevelType w:val="multilevel"/>
    <w:tmpl w:val="C12C2A04"/>
    <w:lvl w:ilvl="0">
      <w:start w:val="1"/>
      <w:numFmt w:val="bullet"/>
      <w:lvlText w:val="•"/>
      <w:lvlJc w:val="left"/>
      <w:pPr>
        <w:ind w:left="721" w:hanging="721"/>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1" w:hanging="155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1" w:hanging="227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1" w:hanging="2991"/>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1" w:hanging="371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1" w:hanging="443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1" w:hanging="5151"/>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1" w:hanging="587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1" w:hanging="6591"/>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12" w15:restartNumberingAfterBreak="0">
    <w:nsid w:val="78C20C0C"/>
    <w:multiLevelType w:val="multilevel"/>
    <w:tmpl w:val="93A6CE70"/>
    <w:lvl w:ilvl="0">
      <w:start w:val="1"/>
      <w:numFmt w:val="bullet"/>
      <w:lvlText w:val="•"/>
      <w:lvlJc w:val="left"/>
      <w:pPr>
        <w:ind w:left="723" w:hanging="723"/>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3" w:hanging="155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3" w:hanging="22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3" w:hanging="2993"/>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3" w:hanging="371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3" w:hanging="443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3" w:hanging="5153"/>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3" w:hanging="58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3" w:hanging="6593"/>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13" w15:restartNumberingAfterBreak="0">
    <w:nsid w:val="79366007"/>
    <w:multiLevelType w:val="multilevel"/>
    <w:tmpl w:val="857A3C20"/>
    <w:lvl w:ilvl="0">
      <w:start w:val="1"/>
      <w:numFmt w:val="bullet"/>
      <w:lvlText w:val="•"/>
      <w:lvlJc w:val="left"/>
      <w:pPr>
        <w:ind w:left="721" w:hanging="721"/>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1" w:hanging="155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1" w:hanging="227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1" w:hanging="2991"/>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1" w:hanging="371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1" w:hanging="443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1" w:hanging="5151"/>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1" w:hanging="5871"/>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1" w:hanging="6591"/>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abstractNum w:abstractNumId="14" w15:restartNumberingAfterBreak="0">
    <w:nsid w:val="79AB5E3E"/>
    <w:multiLevelType w:val="multilevel"/>
    <w:tmpl w:val="93E42B1E"/>
    <w:lvl w:ilvl="0">
      <w:start w:val="1"/>
      <w:numFmt w:val="lowerLetter"/>
      <w:lvlText w:val="%1."/>
      <w:lvlJc w:val="left"/>
      <w:pPr>
        <w:ind w:left="722" w:hanging="722"/>
      </w:pPr>
      <w:rPr>
        <w:rFonts w:ascii="Calibri" w:eastAsia="Calibri" w:hAnsi="Calibri" w:cs="Calibri"/>
        <w:b w:val="0"/>
        <w:i w:val="0"/>
        <w:strike w:val="0"/>
        <w:color w:val="000000"/>
        <w:sz w:val="23"/>
        <w:szCs w:val="23"/>
        <w:u w:val="none"/>
        <w:shd w:val="clear" w:color="auto" w:fill="auto"/>
        <w:vertAlign w:val="baseline"/>
      </w:rPr>
    </w:lvl>
    <w:lvl w:ilvl="1">
      <w:start w:val="1"/>
      <w:numFmt w:val="lowerLetter"/>
      <w:lvlText w:val="%2"/>
      <w:lvlJc w:val="left"/>
      <w:pPr>
        <w:ind w:left="1553" w:hanging="1553"/>
      </w:pPr>
      <w:rPr>
        <w:rFonts w:ascii="Calibri" w:eastAsia="Calibri" w:hAnsi="Calibri" w:cs="Calibri"/>
        <w:b w:val="0"/>
        <w:i w:val="0"/>
        <w:strike w:val="0"/>
        <w:color w:val="000000"/>
        <w:sz w:val="23"/>
        <w:szCs w:val="23"/>
        <w:u w:val="none"/>
        <w:shd w:val="clear" w:color="auto" w:fill="auto"/>
        <w:vertAlign w:val="baseline"/>
      </w:rPr>
    </w:lvl>
    <w:lvl w:ilvl="2">
      <w:start w:val="1"/>
      <w:numFmt w:val="lowerRoman"/>
      <w:lvlText w:val="%3"/>
      <w:lvlJc w:val="left"/>
      <w:pPr>
        <w:ind w:left="2273" w:hanging="2273"/>
      </w:pPr>
      <w:rPr>
        <w:rFonts w:ascii="Calibri" w:eastAsia="Calibri" w:hAnsi="Calibri" w:cs="Calibri"/>
        <w:b w:val="0"/>
        <w:i w:val="0"/>
        <w:strike w:val="0"/>
        <w:color w:val="000000"/>
        <w:sz w:val="23"/>
        <w:szCs w:val="23"/>
        <w:u w:val="none"/>
        <w:shd w:val="clear" w:color="auto" w:fill="auto"/>
        <w:vertAlign w:val="baseline"/>
      </w:rPr>
    </w:lvl>
    <w:lvl w:ilvl="3">
      <w:start w:val="1"/>
      <w:numFmt w:val="decimal"/>
      <w:lvlText w:val="%4"/>
      <w:lvlJc w:val="left"/>
      <w:pPr>
        <w:ind w:left="2993" w:hanging="2993"/>
      </w:pPr>
      <w:rPr>
        <w:rFonts w:ascii="Calibri" w:eastAsia="Calibri" w:hAnsi="Calibri" w:cs="Calibri"/>
        <w:b w:val="0"/>
        <w:i w:val="0"/>
        <w:strike w:val="0"/>
        <w:color w:val="000000"/>
        <w:sz w:val="23"/>
        <w:szCs w:val="23"/>
        <w:u w:val="none"/>
        <w:shd w:val="clear" w:color="auto" w:fill="auto"/>
        <w:vertAlign w:val="baseline"/>
      </w:rPr>
    </w:lvl>
    <w:lvl w:ilvl="4">
      <w:start w:val="1"/>
      <w:numFmt w:val="lowerLetter"/>
      <w:lvlText w:val="%5"/>
      <w:lvlJc w:val="left"/>
      <w:pPr>
        <w:ind w:left="3713" w:hanging="3713"/>
      </w:pPr>
      <w:rPr>
        <w:rFonts w:ascii="Calibri" w:eastAsia="Calibri" w:hAnsi="Calibri" w:cs="Calibri"/>
        <w:b w:val="0"/>
        <w:i w:val="0"/>
        <w:strike w:val="0"/>
        <w:color w:val="000000"/>
        <w:sz w:val="23"/>
        <w:szCs w:val="23"/>
        <w:u w:val="none"/>
        <w:shd w:val="clear" w:color="auto" w:fill="auto"/>
        <w:vertAlign w:val="baseline"/>
      </w:rPr>
    </w:lvl>
    <w:lvl w:ilvl="5">
      <w:start w:val="1"/>
      <w:numFmt w:val="lowerRoman"/>
      <w:lvlText w:val="%6"/>
      <w:lvlJc w:val="left"/>
      <w:pPr>
        <w:ind w:left="4433" w:hanging="4433"/>
      </w:pPr>
      <w:rPr>
        <w:rFonts w:ascii="Calibri" w:eastAsia="Calibri" w:hAnsi="Calibri" w:cs="Calibri"/>
        <w:b w:val="0"/>
        <w:i w:val="0"/>
        <w:strike w:val="0"/>
        <w:color w:val="000000"/>
        <w:sz w:val="23"/>
        <w:szCs w:val="23"/>
        <w:u w:val="none"/>
        <w:shd w:val="clear" w:color="auto" w:fill="auto"/>
        <w:vertAlign w:val="baseline"/>
      </w:rPr>
    </w:lvl>
    <w:lvl w:ilvl="6">
      <w:start w:val="1"/>
      <w:numFmt w:val="decimal"/>
      <w:lvlText w:val="%7"/>
      <w:lvlJc w:val="left"/>
      <w:pPr>
        <w:ind w:left="5153" w:hanging="5153"/>
      </w:pPr>
      <w:rPr>
        <w:rFonts w:ascii="Calibri" w:eastAsia="Calibri" w:hAnsi="Calibri" w:cs="Calibri"/>
        <w:b w:val="0"/>
        <w:i w:val="0"/>
        <w:strike w:val="0"/>
        <w:color w:val="000000"/>
        <w:sz w:val="23"/>
        <w:szCs w:val="23"/>
        <w:u w:val="none"/>
        <w:shd w:val="clear" w:color="auto" w:fill="auto"/>
        <w:vertAlign w:val="baseline"/>
      </w:rPr>
    </w:lvl>
    <w:lvl w:ilvl="7">
      <w:start w:val="1"/>
      <w:numFmt w:val="lowerLetter"/>
      <w:lvlText w:val="%8"/>
      <w:lvlJc w:val="left"/>
      <w:pPr>
        <w:ind w:left="5873" w:hanging="5873"/>
      </w:pPr>
      <w:rPr>
        <w:rFonts w:ascii="Calibri" w:eastAsia="Calibri" w:hAnsi="Calibri" w:cs="Calibri"/>
        <w:b w:val="0"/>
        <w:i w:val="0"/>
        <w:strike w:val="0"/>
        <w:color w:val="000000"/>
        <w:sz w:val="23"/>
        <w:szCs w:val="23"/>
        <w:u w:val="none"/>
        <w:shd w:val="clear" w:color="auto" w:fill="auto"/>
        <w:vertAlign w:val="baseline"/>
      </w:rPr>
    </w:lvl>
    <w:lvl w:ilvl="8">
      <w:start w:val="1"/>
      <w:numFmt w:val="lowerRoman"/>
      <w:lvlText w:val="%9"/>
      <w:lvlJc w:val="left"/>
      <w:pPr>
        <w:ind w:left="6593" w:hanging="6593"/>
      </w:pPr>
      <w:rPr>
        <w:rFonts w:ascii="Calibri" w:eastAsia="Calibri" w:hAnsi="Calibri" w:cs="Calibri"/>
        <w:b w:val="0"/>
        <w:i w:val="0"/>
        <w:strike w:val="0"/>
        <w:color w:val="000000"/>
        <w:sz w:val="23"/>
        <w:szCs w:val="23"/>
        <w:u w:val="none"/>
        <w:shd w:val="clear" w:color="auto" w:fill="auto"/>
        <w:vertAlign w:val="baseline"/>
      </w:rPr>
    </w:lvl>
  </w:abstractNum>
  <w:abstractNum w:abstractNumId="15" w15:restartNumberingAfterBreak="0">
    <w:nsid w:val="7C1D41BB"/>
    <w:multiLevelType w:val="multilevel"/>
    <w:tmpl w:val="A6442882"/>
    <w:lvl w:ilvl="0">
      <w:start w:val="1"/>
      <w:numFmt w:val="bullet"/>
      <w:lvlText w:val="•"/>
      <w:lvlJc w:val="left"/>
      <w:pPr>
        <w:ind w:left="723" w:hanging="723"/>
      </w:pPr>
      <w:rPr>
        <w:rFonts w:ascii="Arial" w:eastAsia="Arial" w:hAnsi="Arial" w:cs="Arial"/>
        <w:b w:val="0"/>
        <w:i w:val="0"/>
        <w:strike w:val="0"/>
        <w:color w:val="000000"/>
        <w:sz w:val="23"/>
        <w:szCs w:val="23"/>
        <w:u w:val="none"/>
        <w:shd w:val="clear" w:color="auto" w:fill="auto"/>
        <w:vertAlign w:val="baseline"/>
      </w:rPr>
    </w:lvl>
    <w:lvl w:ilvl="1">
      <w:start w:val="1"/>
      <w:numFmt w:val="bullet"/>
      <w:lvlText w:val="o"/>
      <w:lvlJc w:val="left"/>
      <w:pPr>
        <w:ind w:left="1553" w:hanging="155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2">
      <w:start w:val="1"/>
      <w:numFmt w:val="bullet"/>
      <w:lvlText w:val="▪"/>
      <w:lvlJc w:val="left"/>
      <w:pPr>
        <w:ind w:left="2273" w:hanging="22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3">
      <w:start w:val="1"/>
      <w:numFmt w:val="bullet"/>
      <w:lvlText w:val="•"/>
      <w:lvlJc w:val="left"/>
      <w:pPr>
        <w:ind w:left="2993" w:hanging="2993"/>
      </w:pPr>
      <w:rPr>
        <w:rFonts w:ascii="Arial" w:eastAsia="Arial" w:hAnsi="Arial" w:cs="Arial"/>
        <w:b w:val="0"/>
        <w:i w:val="0"/>
        <w:strike w:val="0"/>
        <w:color w:val="000000"/>
        <w:sz w:val="23"/>
        <w:szCs w:val="23"/>
        <w:u w:val="none"/>
        <w:shd w:val="clear" w:color="auto" w:fill="auto"/>
        <w:vertAlign w:val="baseline"/>
      </w:rPr>
    </w:lvl>
    <w:lvl w:ilvl="4">
      <w:start w:val="1"/>
      <w:numFmt w:val="bullet"/>
      <w:lvlText w:val="o"/>
      <w:lvlJc w:val="left"/>
      <w:pPr>
        <w:ind w:left="3713" w:hanging="371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5">
      <w:start w:val="1"/>
      <w:numFmt w:val="bullet"/>
      <w:lvlText w:val="▪"/>
      <w:lvlJc w:val="left"/>
      <w:pPr>
        <w:ind w:left="4433" w:hanging="443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6">
      <w:start w:val="1"/>
      <w:numFmt w:val="bullet"/>
      <w:lvlText w:val="•"/>
      <w:lvlJc w:val="left"/>
      <w:pPr>
        <w:ind w:left="5153" w:hanging="5153"/>
      </w:pPr>
      <w:rPr>
        <w:rFonts w:ascii="Arial" w:eastAsia="Arial" w:hAnsi="Arial" w:cs="Arial"/>
        <w:b w:val="0"/>
        <w:i w:val="0"/>
        <w:strike w:val="0"/>
        <w:color w:val="000000"/>
        <w:sz w:val="23"/>
        <w:szCs w:val="23"/>
        <w:u w:val="none"/>
        <w:shd w:val="clear" w:color="auto" w:fill="auto"/>
        <w:vertAlign w:val="baseline"/>
      </w:rPr>
    </w:lvl>
    <w:lvl w:ilvl="7">
      <w:start w:val="1"/>
      <w:numFmt w:val="bullet"/>
      <w:lvlText w:val="o"/>
      <w:lvlJc w:val="left"/>
      <w:pPr>
        <w:ind w:left="5873" w:hanging="5873"/>
      </w:pPr>
      <w:rPr>
        <w:rFonts w:ascii="Quattrocento Sans" w:eastAsia="Quattrocento Sans" w:hAnsi="Quattrocento Sans" w:cs="Quattrocento Sans"/>
        <w:b w:val="0"/>
        <w:i w:val="0"/>
        <w:strike w:val="0"/>
        <w:color w:val="000000"/>
        <w:sz w:val="23"/>
        <w:szCs w:val="23"/>
        <w:u w:val="none"/>
        <w:shd w:val="clear" w:color="auto" w:fill="auto"/>
        <w:vertAlign w:val="baseline"/>
      </w:rPr>
    </w:lvl>
    <w:lvl w:ilvl="8">
      <w:start w:val="1"/>
      <w:numFmt w:val="bullet"/>
      <w:lvlText w:val="▪"/>
      <w:lvlJc w:val="left"/>
      <w:pPr>
        <w:ind w:left="6593" w:hanging="6593"/>
      </w:pPr>
      <w:rPr>
        <w:rFonts w:ascii="Quattrocento Sans" w:eastAsia="Quattrocento Sans" w:hAnsi="Quattrocento Sans" w:cs="Quattrocento Sans"/>
        <w:b w:val="0"/>
        <w:i w:val="0"/>
        <w:strike w:val="0"/>
        <w:color w:val="000000"/>
        <w:sz w:val="23"/>
        <w:szCs w:val="23"/>
        <w:u w:val="none"/>
        <w:shd w:val="clear" w:color="auto" w:fill="auto"/>
        <w:vertAlign w:val="baseline"/>
      </w:rPr>
    </w:lvl>
  </w:abstractNum>
  <w:num w:numId="1" w16cid:durableId="1594245734">
    <w:abstractNumId w:val="4"/>
  </w:num>
  <w:num w:numId="2" w16cid:durableId="212927480">
    <w:abstractNumId w:val="12"/>
  </w:num>
  <w:num w:numId="3" w16cid:durableId="1979334315">
    <w:abstractNumId w:val="10"/>
  </w:num>
  <w:num w:numId="4" w16cid:durableId="1091245824">
    <w:abstractNumId w:val="13"/>
  </w:num>
  <w:num w:numId="5" w16cid:durableId="947273988">
    <w:abstractNumId w:val="7"/>
  </w:num>
  <w:num w:numId="6" w16cid:durableId="1058746881">
    <w:abstractNumId w:val="15"/>
  </w:num>
  <w:num w:numId="7" w16cid:durableId="648099912">
    <w:abstractNumId w:val="5"/>
  </w:num>
  <w:num w:numId="8" w16cid:durableId="492185707">
    <w:abstractNumId w:val="3"/>
  </w:num>
  <w:num w:numId="9" w16cid:durableId="921960520">
    <w:abstractNumId w:val="6"/>
  </w:num>
  <w:num w:numId="10" w16cid:durableId="333653958">
    <w:abstractNumId w:val="9"/>
  </w:num>
  <w:num w:numId="11" w16cid:durableId="101847057">
    <w:abstractNumId w:val="11"/>
  </w:num>
  <w:num w:numId="12" w16cid:durableId="73086331">
    <w:abstractNumId w:val="8"/>
  </w:num>
  <w:num w:numId="13" w16cid:durableId="977759729">
    <w:abstractNumId w:val="2"/>
  </w:num>
  <w:num w:numId="14" w16cid:durableId="1089501281">
    <w:abstractNumId w:val="14"/>
  </w:num>
  <w:num w:numId="15" w16cid:durableId="468089567">
    <w:abstractNumId w:val="1"/>
  </w:num>
  <w:num w:numId="16" w16cid:durableId="118040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FCF"/>
    <w:rsid w:val="004D4002"/>
    <w:rsid w:val="0094758B"/>
    <w:rsid w:val="00B17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6E8D2"/>
  <w15:docId w15:val="{00B63EB6-6525-448D-AF7E-D30162424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0">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6">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7">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f">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f7">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corestandards.org/ELA-Literacy/RST/11-12/4/" TargetMode="External"/><Relationship Id="rId18" Type="http://schemas.openxmlformats.org/officeDocument/2006/relationships/hyperlink" Target="http://www.corestandards.org/ELA-Literacy/RST/11-12/9/" TargetMode="External"/><Relationship Id="rId26" Type="http://schemas.openxmlformats.org/officeDocument/2006/relationships/hyperlink" Target="http://www.corestandards.org/ELA-Literacy/RST/11-12/9/" TargetMode="External"/><Relationship Id="rId3" Type="http://schemas.openxmlformats.org/officeDocument/2006/relationships/settings" Target="settings.xml"/><Relationship Id="rId21" Type="http://schemas.openxmlformats.org/officeDocument/2006/relationships/hyperlink" Target="http://www.corestandards.org/ELA-Literacy/RST/11-12/4/"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corestandards.org/ELA-Literacy/RST/11-12/9/" TargetMode="External"/><Relationship Id="rId17" Type="http://schemas.openxmlformats.org/officeDocument/2006/relationships/hyperlink" Target="http://www.corestandards.org/ELA-Literacy/RST/11-12/9/" TargetMode="External"/><Relationship Id="rId25" Type="http://schemas.openxmlformats.org/officeDocument/2006/relationships/hyperlink" Target="http://www.corestandards.org/ELA-Literacy/RST/11-12/4/"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orestandards.org/ELA-Literacy/RST/11-12/9/" TargetMode="External"/><Relationship Id="rId20" Type="http://schemas.openxmlformats.org/officeDocument/2006/relationships/hyperlink" Target="http://www.corestandards.org/ELA-Literacy/RST/11-12/9/"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restandards.org/ELA-Literacy/RST/11-12/4/" TargetMode="External"/><Relationship Id="rId24" Type="http://schemas.openxmlformats.org/officeDocument/2006/relationships/hyperlink" Target="http://www.corestandards.org/ELA-Literacy/RST/11-12/9/"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corestandards.org/ELA-Literacy/RST/11-12/4/" TargetMode="External"/><Relationship Id="rId23" Type="http://schemas.openxmlformats.org/officeDocument/2006/relationships/hyperlink" Target="http://www.corestandards.org/ELA-Literacy/RST/11-12/4/" TargetMode="External"/><Relationship Id="rId28" Type="http://schemas.openxmlformats.org/officeDocument/2006/relationships/hyperlink" Target="http://www.corestandards.org/ELA-Literacy/RST/11-12/9/" TargetMode="External"/><Relationship Id="rId10" Type="http://schemas.openxmlformats.org/officeDocument/2006/relationships/hyperlink" Target="http://www.corestandards.org/ELA-Literacy/RST/11-12/9/" TargetMode="External"/><Relationship Id="rId19" Type="http://schemas.openxmlformats.org/officeDocument/2006/relationships/hyperlink" Target="http://www.corestandards.org/ELA-Literacy/RST/11-12/4/"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corestandards.org/ELA-Literacy/RST/11-12/9/" TargetMode="External"/><Relationship Id="rId22" Type="http://schemas.openxmlformats.org/officeDocument/2006/relationships/hyperlink" Target="http://www.corestandards.org/ELA-Literacy/RST/11-12/9/" TargetMode="External"/><Relationship Id="rId27" Type="http://schemas.openxmlformats.org/officeDocument/2006/relationships/hyperlink" Target="http://www.corestandards.org/ELA-Literacy/RST/11-12/4/"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11850</Words>
  <Characters>67545</Characters>
  <Application>Microsoft Office Word</Application>
  <DocSecurity>0</DocSecurity>
  <Lines>562</Lines>
  <Paragraphs>158</Paragraphs>
  <ScaleCrop>false</ScaleCrop>
  <Company/>
  <LinksUpToDate>false</LinksUpToDate>
  <CharactersWithSpaces>79237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2022-10-06T15:07:00Z</dcterms:created>
  <dcterms:modified xsi:type="dcterms:W3CDTF">2022-10-06T15:07:00Z</dcterms:modified>
</cp:coreProperties>
</file>